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80"/>
        <w:gridCol w:w="12"/>
        <w:gridCol w:w="7508"/>
        <w:gridCol w:w="1132"/>
      </w:tblGrid>
      <w:tr w:rsidR="00A577A1" w:rsidTr="00DF0399">
        <w:trPr>
          <w:trHeight w:val="528"/>
        </w:trPr>
        <w:tc>
          <w:tcPr>
            <w:tcW w:w="9880" w:type="dxa"/>
            <w:gridSpan w:val="5"/>
            <w:vAlign w:val="center"/>
          </w:tcPr>
          <w:p w:rsidR="00A577A1" w:rsidRPr="00D65B6F" w:rsidRDefault="00A577A1" w:rsidP="00DF0399">
            <w:pPr>
              <w:spacing w:line="360" w:lineRule="auto"/>
              <w:rPr>
                <w:rFonts w:eastAsia="楷体"/>
                <w:b/>
                <w:szCs w:val="21"/>
              </w:rPr>
            </w:pPr>
            <w:r>
              <w:rPr>
                <w:rFonts w:ascii="宋体" w:hAnsi="宋体" w:cs="宋体" w:hint="eastAsia"/>
                <w:b/>
                <w:noProof/>
                <w:szCs w:val="21"/>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11658600</wp:posOffset>
                  </wp:positionV>
                  <wp:extent cx="431800" cy="393700"/>
                  <wp:effectExtent l="0" t="0" r="6350" b="635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393700"/>
                          </a:xfrm>
                          <a:prstGeom prst="rect">
                            <a:avLst/>
                          </a:prstGeom>
                          <a:noFill/>
                        </pic:spPr>
                      </pic:pic>
                    </a:graphicData>
                  </a:graphic>
                  <wp14:sizeRelH relativeFrom="page">
                    <wp14:pctWidth>0</wp14:pctWidth>
                  </wp14:sizeRelH>
                  <wp14:sizeRelV relativeFrom="page">
                    <wp14:pctHeight>0</wp14:pctHeight>
                  </wp14:sizeRelV>
                </wp:anchor>
              </w:drawing>
            </w:r>
            <w:r w:rsidRPr="00D65B6F">
              <w:rPr>
                <w:rFonts w:ascii="宋体" w:hAnsi="宋体" w:cs="宋体" w:hint="eastAsia"/>
                <w:b/>
                <w:szCs w:val="21"/>
              </w:rPr>
              <w:t>★★</w:t>
            </w:r>
            <w:r w:rsidRPr="00D65B6F">
              <w:rPr>
                <w:rFonts w:eastAsia="楷体"/>
                <w:b/>
                <w:szCs w:val="21"/>
              </w:rPr>
              <w:t>人教新课标九年级物理全一册</w:t>
            </w:r>
            <w:r w:rsidRPr="00D65B6F">
              <w:rPr>
                <w:rFonts w:ascii="宋体" w:hAnsi="宋体" w:cs="宋体" w:hint="eastAsia"/>
                <w:b/>
                <w:szCs w:val="21"/>
              </w:rPr>
              <w:t>★★</w:t>
            </w:r>
            <w:r w:rsidRPr="00D65B6F">
              <w:rPr>
                <w:rFonts w:eastAsia="楷体"/>
                <w:b/>
                <w:szCs w:val="21"/>
              </w:rPr>
              <w:t xml:space="preserve">                                    </w:t>
            </w:r>
            <w:r w:rsidRPr="00D65B6F">
              <w:rPr>
                <w:rFonts w:eastAsia="楷体"/>
                <w:b/>
                <w:szCs w:val="21"/>
              </w:rPr>
              <w:t>第十八章</w:t>
            </w:r>
            <w:r w:rsidRPr="00D65B6F">
              <w:rPr>
                <w:rFonts w:eastAsia="楷体"/>
                <w:b/>
                <w:szCs w:val="21"/>
              </w:rPr>
              <w:t xml:space="preserve">  </w:t>
            </w:r>
            <w:r w:rsidRPr="00D65B6F">
              <w:rPr>
                <w:rFonts w:eastAsia="楷体"/>
                <w:b/>
                <w:szCs w:val="21"/>
              </w:rPr>
              <w:t>电功率</w:t>
            </w:r>
          </w:p>
        </w:tc>
      </w:tr>
      <w:tr w:rsidR="00A577A1" w:rsidTr="00DF0399">
        <w:trPr>
          <w:trHeight w:val="606"/>
        </w:trPr>
        <w:tc>
          <w:tcPr>
            <w:tcW w:w="1240" w:type="dxa"/>
            <w:gridSpan w:val="3"/>
            <w:vAlign w:val="center"/>
          </w:tcPr>
          <w:p w:rsidR="00A577A1" w:rsidRPr="00D65B6F" w:rsidRDefault="00A577A1" w:rsidP="00DF0399">
            <w:pPr>
              <w:spacing w:line="360" w:lineRule="auto"/>
              <w:jc w:val="center"/>
              <w:rPr>
                <w:b/>
                <w:szCs w:val="21"/>
              </w:rPr>
            </w:pPr>
            <w:r w:rsidRPr="00D65B6F">
              <w:rPr>
                <w:b/>
                <w:szCs w:val="21"/>
              </w:rPr>
              <w:t>课</w:t>
            </w:r>
            <w:r w:rsidRPr="00D65B6F">
              <w:rPr>
                <w:b/>
                <w:szCs w:val="21"/>
              </w:rPr>
              <w:t xml:space="preserve">    </w:t>
            </w:r>
            <w:r w:rsidRPr="00D65B6F">
              <w:rPr>
                <w:b/>
                <w:szCs w:val="21"/>
              </w:rPr>
              <w:t>题</w:t>
            </w:r>
          </w:p>
        </w:tc>
        <w:tc>
          <w:tcPr>
            <w:tcW w:w="8640" w:type="dxa"/>
            <w:gridSpan w:val="2"/>
            <w:vAlign w:val="center"/>
          </w:tcPr>
          <w:p w:rsidR="00A577A1" w:rsidRPr="00D65B6F" w:rsidRDefault="00A577A1" w:rsidP="00DF0399">
            <w:pPr>
              <w:spacing w:line="360" w:lineRule="auto"/>
              <w:jc w:val="center"/>
              <w:rPr>
                <w:b/>
                <w:szCs w:val="21"/>
              </w:rPr>
            </w:pPr>
            <w:r w:rsidRPr="00D65B6F">
              <w:rPr>
                <w:rStyle w:val="a3"/>
                <w:sz w:val="28"/>
              </w:rPr>
              <w:t>第</w:t>
            </w:r>
            <w:r w:rsidRPr="00D65B6F">
              <w:rPr>
                <w:rStyle w:val="a3"/>
                <w:sz w:val="28"/>
              </w:rPr>
              <w:t>4</w:t>
            </w:r>
            <w:r w:rsidRPr="00D65B6F">
              <w:rPr>
                <w:rStyle w:val="a3"/>
                <w:sz w:val="28"/>
              </w:rPr>
              <w:t>节</w:t>
            </w:r>
            <w:r w:rsidRPr="00D65B6F">
              <w:rPr>
                <w:b/>
                <w:sz w:val="28"/>
                <w:szCs w:val="21"/>
              </w:rPr>
              <w:t xml:space="preserve">  </w:t>
            </w:r>
            <w:bookmarkStart w:id="0" w:name="_GoBack"/>
            <w:r w:rsidRPr="00D65B6F">
              <w:rPr>
                <w:b/>
                <w:sz w:val="28"/>
                <w:szCs w:val="21"/>
              </w:rPr>
              <w:t>焦耳定律</w:t>
            </w:r>
            <w:bookmarkEnd w:id="0"/>
          </w:p>
        </w:tc>
      </w:tr>
      <w:tr w:rsidR="00A577A1" w:rsidTr="00DF0399">
        <w:trPr>
          <w:trHeight w:val="3043"/>
        </w:trPr>
        <w:tc>
          <w:tcPr>
            <w:tcW w:w="1240" w:type="dxa"/>
            <w:gridSpan w:val="3"/>
            <w:vAlign w:val="center"/>
          </w:tcPr>
          <w:p w:rsidR="00A577A1" w:rsidRPr="00D65B6F" w:rsidRDefault="00A577A1" w:rsidP="00DF0399">
            <w:pPr>
              <w:spacing w:line="360" w:lineRule="auto"/>
              <w:jc w:val="center"/>
              <w:rPr>
                <w:b/>
                <w:szCs w:val="21"/>
              </w:rPr>
            </w:pPr>
            <w:r w:rsidRPr="00D65B6F">
              <w:rPr>
                <w:b/>
                <w:szCs w:val="21"/>
              </w:rPr>
              <w:t>教学目标</w:t>
            </w:r>
          </w:p>
        </w:tc>
        <w:tc>
          <w:tcPr>
            <w:tcW w:w="8640" w:type="dxa"/>
            <w:gridSpan w:val="2"/>
            <w:vAlign w:val="center"/>
          </w:tcPr>
          <w:p w:rsidR="00A577A1" w:rsidRPr="00D65B6F" w:rsidRDefault="00A577A1" w:rsidP="00DF0399">
            <w:pPr>
              <w:pStyle w:val="style9"/>
              <w:numPr>
                <w:ilvl w:val="0"/>
                <w:numId w:val="1"/>
              </w:numPr>
              <w:spacing w:line="360" w:lineRule="auto"/>
              <w:rPr>
                <w:rFonts w:ascii="Times New Roman" w:hAnsi="Times New Roman" w:cs="Times New Roman"/>
              </w:rPr>
            </w:pPr>
            <w:r w:rsidRPr="00D65B6F">
              <w:rPr>
                <w:rStyle w:val="a3"/>
                <w:rFonts w:ascii="Times New Roman" w:hAnsi="Times New Roman" w:cs="Times New Roman"/>
                <w:b w:val="0"/>
              </w:rPr>
              <w:t>知识与技能</w:t>
            </w:r>
          </w:p>
          <w:p w:rsidR="00A577A1" w:rsidRPr="00D65B6F" w:rsidRDefault="00A577A1" w:rsidP="00A577A1">
            <w:pPr>
              <w:widowControl/>
              <w:numPr>
                <w:ilvl w:val="0"/>
                <w:numId w:val="46"/>
              </w:numPr>
              <w:spacing w:line="360" w:lineRule="auto"/>
              <w:jc w:val="left"/>
              <w:rPr>
                <w:kern w:val="0"/>
                <w:szCs w:val="21"/>
              </w:rPr>
            </w:pPr>
            <w:r w:rsidRPr="00D65B6F">
              <w:rPr>
                <w:kern w:val="0"/>
                <w:szCs w:val="21"/>
              </w:rPr>
              <w:t>认识电流的热效应。</w:t>
            </w:r>
          </w:p>
          <w:p w:rsidR="00A577A1" w:rsidRPr="00D65B6F" w:rsidRDefault="00A577A1" w:rsidP="00A577A1">
            <w:pPr>
              <w:widowControl/>
              <w:numPr>
                <w:ilvl w:val="0"/>
                <w:numId w:val="46"/>
              </w:numPr>
              <w:spacing w:line="360" w:lineRule="auto"/>
              <w:jc w:val="left"/>
              <w:rPr>
                <w:kern w:val="0"/>
                <w:szCs w:val="21"/>
              </w:rPr>
            </w:pPr>
            <w:r w:rsidRPr="00D65B6F">
              <w:rPr>
                <w:kern w:val="0"/>
                <w:szCs w:val="21"/>
              </w:rPr>
              <w:t>通过探究</w:t>
            </w:r>
            <w:r w:rsidRPr="00D65B6F">
              <w:rPr>
                <w:kern w:val="0"/>
                <w:szCs w:val="21"/>
              </w:rPr>
              <w:t>,</w:t>
            </w:r>
            <w:r w:rsidRPr="00D65B6F">
              <w:rPr>
                <w:kern w:val="0"/>
                <w:szCs w:val="21"/>
              </w:rPr>
              <w:t>知道电流的热效应与哪些因素有关。</w:t>
            </w:r>
          </w:p>
          <w:p w:rsidR="00A577A1" w:rsidRPr="00D65B6F" w:rsidRDefault="00A577A1" w:rsidP="00A577A1">
            <w:pPr>
              <w:widowControl/>
              <w:numPr>
                <w:ilvl w:val="0"/>
                <w:numId w:val="46"/>
              </w:numPr>
              <w:spacing w:line="360" w:lineRule="auto"/>
              <w:jc w:val="left"/>
              <w:rPr>
                <w:kern w:val="0"/>
                <w:szCs w:val="21"/>
              </w:rPr>
            </w:pPr>
            <w:r w:rsidRPr="00D65B6F">
              <w:rPr>
                <w:kern w:val="0"/>
                <w:szCs w:val="21"/>
              </w:rPr>
              <w:t>知道焦耳定律</w:t>
            </w:r>
            <w:r w:rsidRPr="00D65B6F">
              <w:rPr>
                <w:kern w:val="0"/>
                <w:szCs w:val="21"/>
              </w:rPr>
              <w:t>,</w:t>
            </w:r>
            <w:r w:rsidRPr="00D65B6F">
              <w:rPr>
                <w:kern w:val="0"/>
                <w:szCs w:val="21"/>
              </w:rPr>
              <w:t>会用焦耳定律进行简单的计算。</w:t>
            </w:r>
          </w:p>
          <w:p w:rsidR="00A577A1" w:rsidRPr="00D65B6F" w:rsidRDefault="00A577A1" w:rsidP="00A577A1">
            <w:pPr>
              <w:widowControl/>
              <w:numPr>
                <w:ilvl w:val="0"/>
                <w:numId w:val="46"/>
              </w:numPr>
              <w:spacing w:line="360" w:lineRule="auto"/>
              <w:jc w:val="left"/>
              <w:rPr>
                <w:kern w:val="0"/>
                <w:szCs w:val="21"/>
              </w:rPr>
            </w:pPr>
            <w:r w:rsidRPr="00D65B6F">
              <w:rPr>
                <w:kern w:val="0"/>
                <w:szCs w:val="21"/>
              </w:rPr>
              <w:t>知道电热的利用和防止。</w:t>
            </w:r>
          </w:p>
          <w:p w:rsidR="00A577A1" w:rsidRPr="00D65B6F" w:rsidRDefault="00A577A1" w:rsidP="00DF0399">
            <w:pPr>
              <w:pStyle w:val="style9"/>
              <w:numPr>
                <w:ilvl w:val="0"/>
                <w:numId w:val="1"/>
              </w:numPr>
              <w:spacing w:line="360" w:lineRule="auto"/>
              <w:rPr>
                <w:rStyle w:val="a3"/>
                <w:rFonts w:ascii="Times New Roman" w:hAnsi="Times New Roman" w:cs="Times New Roman"/>
                <w:b w:val="0"/>
              </w:rPr>
            </w:pPr>
            <w:r w:rsidRPr="00D65B6F">
              <w:rPr>
                <w:rStyle w:val="a3"/>
                <w:rFonts w:ascii="Times New Roman" w:hAnsi="Times New Roman" w:cs="Times New Roman"/>
                <w:b w:val="0"/>
              </w:rPr>
              <w:t>过程与方法</w:t>
            </w:r>
          </w:p>
          <w:p w:rsidR="00A577A1" w:rsidRPr="00D65B6F" w:rsidRDefault="00A577A1" w:rsidP="00DF0399">
            <w:pPr>
              <w:spacing w:line="360" w:lineRule="auto"/>
              <w:rPr>
                <w:szCs w:val="21"/>
              </w:rPr>
            </w:pPr>
            <w:r w:rsidRPr="00D65B6F">
              <w:rPr>
                <w:szCs w:val="21"/>
              </w:rPr>
              <w:t>通过教师分层引导，激发学生求知欲，培养学生自主学习能力，形成独立的解题思维。</w:t>
            </w:r>
          </w:p>
          <w:p w:rsidR="00A577A1" w:rsidRPr="00D65B6F" w:rsidRDefault="00A577A1" w:rsidP="00A577A1">
            <w:pPr>
              <w:pStyle w:val="style9"/>
              <w:numPr>
                <w:ilvl w:val="0"/>
                <w:numId w:val="4"/>
              </w:numPr>
              <w:spacing w:line="360" w:lineRule="auto"/>
              <w:rPr>
                <w:rStyle w:val="a3"/>
                <w:rFonts w:ascii="Times New Roman" w:hAnsi="Times New Roman" w:cs="Times New Roman"/>
                <w:b w:val="0"/>
              </w:rPr>
            </w:pPr>
            <w:r w:rsidRPr="00D65B6F">
              <w:rPr>
                <w:rStyle w:val="a3"/>
                <w:rFonts w:ascii="Times New Roman" w:hAnsi="Times New Roman" w:cs="Times New Roman"/>
                <w:b w:val="0"/>
              </w:rPr>
              <w:t>情感、态度与价值观</w:t>
            </w:r>
          </w:p>
          <w:p w:rsidR="00A577A1" w:rsidRPr="00D65B6F" w:rsidRDefault="00A577A1" w:rsidP="00DF0399">
            <w:pPr>
              <w:pStyle w:val="style9"/>
              <w:spacing w:line="360" w:lineRule="auto"/>
              <w:rPr>
                <w:rFonts w:ascii="Times New Roman" w:hAnsi="Times New Roman" w:cs="Times New Roman"/>
              </w:rPr>
            </w:pPr>
            <w:r w:rsidRPr="00D65B6F">
              <w:rPr>
                <w:rFonts w:ascii="Times New Roman" w:hAnsi="Times New Roman" w:cs="Times New Roman"/>
              </w:rPr>
              <w:t>在探究过程中，体验科学探究的步骤、科学探究的方法和态度。</w:t>
            </w:r>
          </w:p>
        </w:tc>
      </w:tr>
      <w:tr w:rsidR="00A577A1" w:rsidTr="00DF0399">
        <w:trPr>
          <w:trHeight w:val="604"/>
        </w:trPr>
        <w:tc>
          <w:tcPr>
            <w:tcW w:w="1240" w:type="dxa"/>
            <w:gridSpan w:val="3"/>
            <w:vAlign w:val="center"/>
          </w:tcPr>
          <w:p w:rsidR="00A577A1" w:rsidRPr="00D65B6F" w:rsidRDefault="00A577A1" w:rsidP="00DF0399">
            <w:pPr>
              <w:spacing w:line="360" w:lineRule="auto"/>
              <w:jc w:val="center"/>
              <w:rPr>
                <w:szCs w:val="21"/>
              </w:rPr>
            </w:pPr>
            <w:r w:rsidRPr="00D65B6F">
              <w:rPr>
                <w:b/>
                <w:szCs w:val="21"/>
              </w:rPr>
              <w:t>教学重点</w:t>
            </w:r>
          </w:p>
        </w:tc>
        <w:tc>
          <w:tcPr>
            <w:tcW w:w="8640" w:type="dxa"/>
            <w:gridSpan w:val="2"/>
            <w:vAlign w:val="center"/>
          </w:tcPr>
          <w:p w:rsidR="00A577A1" w:rsidRPr="00D65B6F" w:rsidRDefault="00A577A1" w:rsidP="00DF0399">
            <w:pPr>
              <w:spacing w:line="360" w:lineRule="auto"/>
              <w:rPr>
                <w:kern w:val="0"/>
                <w:szCs w:val="21"/>
              </w:rPr>
            </w:pPr>
            <w:r w:rsidRPr="00D65B6F">
              <w:rPr>
                <w:kern w:val="0"/>
                <w:szCs w:val="21"/>
              </w:rPr>
              <w:t>实验探究电热与电流、电阻和通电时间的关系</w:t>
            </w:r>
          </w:p>
        </w:tc>
      </w:tr>
      <w:tr w:rsidR="00A577A1" w:rsidTr="00DF0399">
        <w:trPr>
          <w:trHeight w:val="613"/>
        </w:trPr>
        <w:tc>
          <w:tcPr>
            <w:tcW w:w="1240" w:type="dxa"/>
            <w:gridSpan w:val="3"/>
            <w:vAlign w:val="center"/>
          </w:tcPr>
          <w:p w:rsidR="00A577A1" w:rsidRPr="00D65B6F" w:rsidRDefault="00A577A1" w:rsidP="00DF0399">
            <w:pPr>
              <w:spacing w:line="360" w:lineRule="auto"/>
              <w:jc w:val="center"/>
              <w:rPr>
                <w:szCs w:val="21"/>
              </w:rPr>
            </w:pPr>
            <w:r w:rsidRPr="00D65B6F">
              <w:rPr>
                <w:b/>
                <w:szCs w:val="21"/>
              </w:rPr>
              <w:t>教学难点</w:t>
            </w:r>
          </w:p>
        </w:tc>
        <w:tc>
          <w:tcPr>
            <w:tcW w:w="8640" w:type="dxa"/>
            <w:gridSpan w:val="2"/>
            <w:vAlign w:val="center"/>
          </w:tcPr>
          <w:p w:rsidR="00A577A1" w:rsidRPr="00D65B6F" w:rsidRDefault="00A577A1" w:rsidP="00DF0399">
            <w:pPr>
              <w:spacing w:line="360" w:lineRule="auto"/>
              <w:rPr>
                <w:b/>
                <w:szCs w:val="21"/>
              </w:rPr>
            </w:pPr>
            <w:r w:rsidRPr="00D65B6F">
              <w:rPr>
                <w:kern w:val="0"/>
                <w:szCs w:val="21"/>
              </w:rPr>
              <w:t>焦耳定律的简单计算</w:t>
            </w:r>
          </w:p>
        </w:tc>
      </w:tr>
      <w:tr w:rsidR="00A577A1" w:rsidTr="00DF0399">
        <w:trPr>
          <w:trHeight w:val="803"/>
        </w:trPr>
        <w:tc>
          <w:tcPr>
            <w:tcW w:w="1240" w:type="dxa"/>
            <w:gridSpan w:val="3"/>
            <w:vAlign w:val="center"/>
          </w:tcPr>
          <w:p w:rsidR="00A577A1" w:rsidRPr="00D65B6F" w:rsidRDefault="00A577A1" w:rsidP="00DF0399">
            <w:pPr>
              <w:spacing w:line="360" w:lineRule="auto"/>
              <w:jc w:val="center"/>
              <w:rPr>
                <w:b/>
                <w:szCs w:val="21"/>
              </w:rPr>
            </w:pPr>
            <w:r w:rsidRPr="00D65B6F">
              <w:rPr>
                <w:b/>
                <w:szCs w:val="21"/>
              </w:rPr>
              <w:t>教学准备</w:t>
            </w:r>
          </w:p>
        </w:tc>
        <w:tc>
          <w:tcPr>
            <w:tcW w:w="8640" w:type="dxa"/>
            <w:gridSpan w:val="2"/>
            <w:vAlign w:val="center"/>
          </w:tcPr>
          <w:p w:rsidR="00A577A1" w:rsidRPr="00D65B6F" w:rsidRDefault="00A577A1" w:rsidP="00DF0399">
            <w:pPr>
              <w:spacing w:line="360" w:lineRule="auto"/>
              <w:rPr>
                <w:szCs w:val="21"/>
              </w:rPr>
            </w:pPr>
            <w:r w:rsidRPr="00D65B6F">
              <w:rPr>
                <w:szCs w:val="21"/>
              </w:rPr>
              <w:t>学生电源、电流表、电压表、小灯泡、滑动变阻器、热得快、开关、导线、多媒体课件</w:t>
            </w:r>
          </w:p>
        </w:tc>
      </w:tr>
      <w:tr w:rsidR="00A577A1" w:rsidTr="00DF0399">
        <w:trPr>
          <w:trHeight w:val="617"/>
        </w:trPr>
        <w:tc>
          <w:tcPr>
            <w:tcW w:w="1240" w:type="dxa"/>
            <w:gridSpan w:val="3"/>
            <w:vAlign w:val="center"/>
          </w:tcPr>
          <w:p w:rsidR="00A577A1" w:rsidRPr="00D65B6F" w:rsidRDefault="00A577A1" w:rsidP="00DF0399">
            <w:pPr>
              <w:spacing w:line="360" w:lineRule="auto"/>
              <w:jc w:val="center"/>
              <w:rPr>
                <w:b/>
                <w:szCs w:val="21"/>
              </w:rPr>
            </w:pPr>
            <w:r w:rsidRPr="00D65B6F">
              <w:rPr>
                <w:b/>
                <w:szCs w:val="21"/>
              </w:rPr>
              <w:t>教学方法</w:t>
            </w:r>
          </w:p>
        </w:tc>
        <w:tc>
          <w:tcPr>
            <w:tcW w:w="8640" w:type="dxa"/>
            <w:gridSpan w:val="2"/>
            <w:vAlign w:val="center"/>
          </w:tcPr>
          <w:p w:rsidR="00A577A1" w:rsidRPr="00D65B6F" w:rsidRDefault="00A577A1" w:rsidP="00DF0399">
            <w:pPr>
              <w:spacing w:line="360" w:lineRule="auto"/>
              <w:rPr>
                <w:szCs w:val="21"/>
              </w:rPr>
            </w:pPr>
            <w:r w:rsidRPr="00D65B6F">
              <w:rPr>
                <w:szCs w:val="21"/>
              </w:rPr>
              <w:t>观察法、实验法、归纳总结</w:t>
            </w:r>
          </w:p>
        </w:tc>
      </w:tr>
      <w:tr w:rsidR="00A577A1" w:rsidTr="00DF0399">
        <w:trPr>
          <w:trHeight w:val="611"/>
        </w:trPr>
        <w:tc>
          <w:tcPr>
            <w:tcW w:w="1228" w:type="dxa"/>
            <w:gridSpan w:val="2"/>
            <w:vAlign w:val="center"/>
          </w:tcPr>
          <w:p w:rsidR="00A577A1" w:rsidRPr="00D65B6F" w:rsidRDefault="00A577A1" w:rsidP="00DF0399">
            <w:pPr>
              <w:spacing w:line="360" w:lineRule="auto"/>
              <w:jc w:val="center"/>
              <w:rPr>
                <w:szCs w:val="21"/>
              </w:rPr>
            </w:pPr>
            <w:r w:rsidRPr="00D65B6F">
              <w:rPr>
                <w:b/>
                <w:szCs w:val="21"/>
              </w:rPr>
              <w:t>课时安排</w:t>
            </w:r>
          </w:p>
        </w:tc>
        <w:tc>
          <w:tcPr>
            <w:tcW w:w="8652" w:type="dxa"/>
            <w:gridSpan w:val="3"/>
            <w:vAlign w:val="center"/>
          </w:tcPr>
          <w:p w:rsidR="00A577A1" w:rsidRPr="00D65B6F" w:rsidRDefault="00A577A1" w:rsidP="00DF0399">
            <w:pPr>
              <w:spacing w:line="360" w:lineRule="auto"/>
              <w:rPr>
                <w:szCs w:val="21"/>
              </w:rPr>
            </w:pPr>
            <w:r w:rsidRPr="00D65B6F">
              <w:rPr>
                <w:szCs w:val="21"/>
              </w:rPr>
              <w:t>1</w:t>
            </w:r>
            <w:r w:rsidRPr="00D65B6F">
              <w:rPr>
                <w:szCs w:val="21"/>
              </w:rPr>
              <w:t>课时</w:t>
            </w:r>
          </w:p>
        </w:tc>
      </w:tr>
      <w:tr w:rsidR="00A577A1" w:rsidTr="00DF0399">
        <w:trPr>
          <w:trHeight w:val="611"/>
        </w:trPr>
        <w:tc>
          <w:tcPr>
            <w:tcW w:w="1228" w:type="dxa"/>
            <w:gridSpan w:val="2"/>
            <w:vAlign w:val="center"/>
          </w:tcPr>
          <w:p w:rsidR="00A577A1" w:rsidRPr="00D65B6F" w:rsidRDefault="00A577A1" w:rsidP="00DF0399">
            <w:pPr>
              <w:spacing w:line="360" w:lineRule="auto"/>
              <w:jc w:val="center"/>
              <w:rPr>
                <w:b/>
                <w:szCs w:val="21"/>
              </w:rPr>
            </w:pPr>
            <w:r w:rsidRPr="00D65B6F">
              <w:rPr>
                <w:b/>
                <w:szCs w:val="21"/>
              </w:rPr>
              <w:t>教学过程</w:t>
            </w:r>
          </w:p>
        </w:tc>
        <w:tc>
          <w:tcPr>
            <w:tcW w:w="7520" w:type="dxa"/>
            <w:gridSpan w:val="2"/>
            <w:vAlign w:val="center"/>
          </w:tcPr>
          <w:p w:rsidR="00A577A1" w:rsidRPr="00D65B6F" w:rsidRDefault="00A577A1" w:rsidP="00DF0399">
            <w:pPr>
              <w:spacing w:line="360" w:lineRule="auto"/>
              <w:jc w:val="center"/>
              <w:rPr>
                <w:b/>
                <w:szCs w:val="21"/>
              </w:rPr>
            </w:pPr>
          </w:p>
        </w:tc>
        <w:tc>
          <w:tcPr>
            <w:tcW w:w="1132" w:type="dxa"/>
            <w:vAlign w:val="center"/>
          </w:tcPr>
          <w:p w:rsidR="00A577A1" w:rsidRPr="00D65B6F" w:rsidRDefault="00A577A1" w:rsidP="00DF0399">
            <w:pPr>
              <w:spacing w:line="360" w:lineRule="auto"/>
              <w:jc w:val="center"/>
              <w:rPr>
                <w:b/>
                <w:szCs w:val="21"/>
              </w:rPr>
            </w:pPr>
            <w:r w:rsidRPr="00D65B6F">
              <w:rPr>
                <w:b/>
                <w:szCs w:val="21"/>
              </w:rPr>
              <w:t>备注</w:t>
            </w:r>
          </w:p>
        </w:tc>
      </w:tr>
      <w:tr w:rsidR="00A577A1" w:rsidTr="00DF0399">
        <w:trPr>
          <w:trHeight w:val="267"/>
        </w:trPr>
        <w:tc>
          <w:tcPr>
            <w:tcW w:w="8748" w:type="dxa"/>
            <w:gridSpan w:val="4"/>
            <w:vAlign w:val="center"/>
          </w:tcPr>
          <w:p w:rsidR="00A577A1" w:rsidRPr="00D65B6F" w:rsidRDefault="00A577A1" w:rsidP="00A577A1">
            <w:pPr>
              <w:numPr>
                <w:ilvl w:val="0"/>
                <w:numId w:val="5"/>
              </w:numPr>
              <w:spacing w:line="360" w:lineRule="auto"/>
              <w:rPr>
                <w:bCs/>
                <w:szCs w:val="21"/>
              </w:rPr>
            </w:pPr>
            <w:r w:rsidRPr="00D65B6F">
              <w:rPr>
                <w:b/>
                <w:szCs w:val="21"/>
              </w:rPr>
              <w:t>创设情境、引入新课</w:t>
            </w:r>
          </w:p>
          <w:p w:rsidR="00A577A1" w:rsidRPr="00D65B6F" w:rsidRDefault="00A577A1" w:rsidP="00DF0399">
            <w:pPr>
              <w:spacing w:line="360" w:lineRule="auto"/>
              <w:rPr>
                <w:bCs/>
                <w:szCs w:val="21"/>
              </w:rPr>
            </w:pPr>
            <w:r w:rsidRPr="00D65B6F">
              <w:rPr>
                <w:bCs/>
                <w:szCs w:val="21"/>
              </w:rPr>
              <w:t>老师给学生展示：电脑机箱的风扇，</w:t>
            </w:r>
            <w:r w:rsidRPr="00D65B6F">
              <w:rPr>
                <w:bCs/>
                <w:szCs w:val="21"/>
              </w:rPr>
              <w:t>CPU</w:t>
            </w:r>
            <w:r w:rsidRPr="00D65B6F">
              <w:rPr>
                <w:bCs/>
                <w:szCs w:val="21"/>
              </w:rPr>
              <w:t>以及显卡的散热系统，学生进行观察：让学生分别触摸白炽灯和手机后面处理器部分，体验一下有什么感觉？能否解释这一现象？从学生的质疑中导入新课。</w:t>
            </w:r>
          </w:p>
          <w:p w:rsidR="00A577A1" w:rsidRPr="00D65B6F" w:rsidRDefault="00A577A1" w:rsidP="00A577A1">
            <w:pPr>
              <w:numPr>
                <w:ilvl w:val="0"/>
                <w:numId w:val="5"/>
              </w:numPr>
              <w:spacing w:line="360" w:lineRule="auto"/>
              <w:rPr>
                <w:b/>
                <w:szCs w:val="21"/>
              </w:rPr>
            </w:pPr>
            <w:r w:rsidRPr="00D65B6F">
              <w:rPr>
                <w:b/>
                <w:szCs w:val="21"/>
              </w:rPr>
              <w:t>进行新课</w:t>
            </w:r>
          </w:p>
          <w:p w:rsidR="00A577A1" w:rsidRPr="00D65B6F" w:rsidRDefault="00A577A1" w:rsidP="00DF0399">
            <w:pPr>
              <w:spacing w:line="360" w:lineRule="auto"/>
              <w:rPr>
                <w:b/>
                <w:szCs w:val="21"/>
              </w:rPr>
            </w:pPr>
            <w:r w:rsidRPr="00D65B6F">
              <w:rPr>
                <w:b/>
                <w:szCs w:val="21"/>
              </w:rPr>
              <w:t>（一）电流的热效应</w:t>
            </w:r>
          </w:p>
          <w:p w:rsidR="00A577A1" w:rsidRPr="00D65B6F" w:rsidRDefault="00A577A1" w:rsidP="00DF0399">
            <w:pPr>
              <w:spacing w:line="360" w:lineRule="auto"/>
              <w:ind w:firstLineChars="98" w:firstLine="206"/>
              <w:rPr>
                <w:szCs w:val="21"/>
                <w:lang w:val="zh-CN"/>
              </w:rPr>
            </w:pPr>
            <w:r w:rsidRPr="00D65B6F">
              <w:rPr>
                <w:szCs w:val="21"/>
                <w:lang w:val="zh-CN"/>
              </w:rPr>
              <w:t>课件展示，让学生分析这些用电器在工作的过程中的共同特点是什么？</w:t>
            </w:r>
          </w:p>
          <w:p w:rsidR="00A577A1" w:rsidRPr="00D65B6F" w:rsidRDefault="00A577A1" w:rsidP="00DF0399">
            <w:pPr>
              <w:spacing w:line="360" w:lineRule="auto"/>
              <w:rPr>
                <w:szCs w:val="21"/>
              </w:rPr>
            </w:pPr>
            <w:r>
              <w:rPr>
                <w:noProof/>
                <w:szCs w:val="21"/>
              </w:rPr>
              <w:drawing>
                <wp:inline distT="0" distB="0" distL="0" distR="0">
                  <wp:extent cx="1140460" cy="747395"/>
                  <wp:effectExtent l="0" t="0" r="254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0460" cy="747395"/>
                          </a:xfrm>
                          <a:prstGeom prst="rect">
                            <a:avLst/>
                          </a:prstGeom>
                          <a:noFill/>
                          <a:ln>
                            <a:noFill/>
                          </a:ln>
                        </pic:spPr>
                      </pic:pic>
                    </a:graphicData>
                  </a:graphic>
                </wp:inline>
              </w:drawing>
            </w:r>
            <w:r w:rsidRPr="00D65B6F">
              <w:rPr>
                <w:szCs w:val="21"/>
              </w:rPr>
              <w:t xml:space="preserve">   </w:t>
            </w:r>
            <w:r>
              <w:rPr>
                <w:noProof/>
                <w:szCs w:val="21"/>
              </w:rPr>
              <w:drawing>
                <wp:inline distT="0" distB="0" distL="0" distR="0">
                  <wp:extent cx="781685" cy="722630"/>
                  <wp:effectExtent l="0" t="0" r="0" b="127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81685" cy="722630"/>
                          </a:xfrm>
                          <a:prstGeom prst="rect">
                            <a:avLst/>
                          </a:prstGeom>
                          <a:noFill/>
                          <a:ln>
                            <a:noFill/>
                          </a:ln>
                        </pic:spPr>
                      </pic:pic>
                    </a:graphicData>
                  </a:graphic>
                </wp:inline>
              </w:drawing>
            </w:r>
          </w:p>
          <w:p w:rsidR="00A577A1" w:rsidRPr="00D65B6F" w:rsidRDefault="00A577A1" w:rsidP="00DF0399">
            <w:pPr>
              <w:spacing w:line="360" w:lineRule="auto"/>
              <w:rPr>
                <w:szCs w:val="21"/>
                <w:lang w:val="zh-CN"/>
              </w:rPr>
            </w:pPr>
            <w:r w:rsidRPr="00D65B6F">
              <w:rPr>
                <w:szCs w:val="21"/>
              </w:rPr>
              <w:lastRenderedPageBreak/>
              <w:t xml:space="preserve">    </w:t>
            </w:r>
            <w:r w:rsidRPr="00D65B6F">
              <w:rPr>
                <w:szCs w:val="21"/>
              </w:rPr>
              <w:t>电烤箱</w:t>
            </w:r>
            <w:r w:rsidRPr="00D65B6F">
              <w:rPr>
                <w:szCs w:val="21"/>
              </w:rPr>
              <w:t xml:space="preserve">              </w:t>
            </w:r>
            <w:r w:rsidRPr="00D65B6F">
              <w:rPr>
                <w:szCs w:val="21"/>
              </w:rPr>
              <w:t>电炉子</w:t>
            </w:r>
          </w:p>
          <w:p w:rsidR="00A577A1" w:rsidRPr="00D65B6F" w:rsidRDefault="00A577A1" w:rsidP="00DF0399">
            <w:pPr>
              <w:spacing w:line="360" w:lineRule="auto"/>
              <w:rPr>
                <w:szCs w:val="21"/>
              </w:rPr>
            </w:pPr>
            <w:r>
              <w:rPr>
                <w:noProof/>
                <w:szCs w:val="21"/>
              </w:rPr>
              <w:drawing>
                <wp:inline distT="0" distB="0" distL="0" distR="0">
                  <wp:extent cx="894715" cy="742315"/>
                  <wp:effectExtent l="0" t="0" r="635" b="63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4715" cy="742315"/>
                          </a:xfrm>
                          <a:prstGeom prst="rect">
                            <a:avLst/>
                          </a:prstGeom>
                          <a:noFill/>
                          <a:ln>
                            <a:noFill/>
                          </a:ln>
                        </pic:spPr>
                      </pic:pic>
                    </a:graphicData>
                  </a:graphic>
                </wp:inline>
              </w:drawing>
            </w:r>
            <w:r w:rsidRPr="00D65B6F">
              <w:rPr>
                <w:szCs w:val="21"/>
              </w:rPr>
              <w:t xml:space="preserve">    </w:t>
            </w:r>
            <w:r>
              <w:rPr>
                <w:noProof/>
                <w:szCs w:val="21"/>
              </w:rPr>
              <w:drawing>
                <wp:inline distT="0" distB="0" distL="0" distR="0">
                  <wp:extent cx="1106170" cy="99822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6170" cy="998220"/>
                          </a:xfrm>
                          <a:prstGeom prst="rect">
                            <a:avLst/>
                          </a:prstGeom>
                          <a:noFill/>
                          <a:ln>
                            <a:noFill/>
                          </a:ln>
                        </pic:spPr>
                      </pic:pic>
                    </a:graphicData>
                  </a:graphic>
                </wp:inline>
              </w:drawing>
            </w:r>
          </w:p>
          <w:p w:rsidR="00A577A1" w:rsidRPr="00D65B6F" w:rsidRDefault="00A577A1" w:rsidP="00DF0399">
            <w:pPr>
              <w:spacing w:line="360" w:lineRule="auto"/>
              <w:rPr>
                <w:szCs w:val="21"/>
                <w:lang w:val="zh-CN"/>
              </w:rPr>
            </w:pPr>
            <w:r w:rsidRPr="00D65B6F">
              <w:rPr>
                <w:szCs w:val="21"/>
              </w:rPr>
              <w:t xml:space="preserve">    </w:t>
            </w:r>
            <w:r w:rsidRPr="00D65B6F">
              <w:rPr>
                <w:szCs w:val="21"/>
              </w:rPr>
              <w:t>电熨斗</w:t>
            </w:r>
            <w:r w:rsidRPr="00D65B6F">
              <w:rPr>
                <w:szCs w:val="21"/>
              </w:rPr>
              <w:t xml:space="preserve">                 </w:t>
            </w:r>
            <w:r w:rsidRPr="00D65B6F">
              <w:rPr>
                <w:szCs w:val="21"/>
              </w:rPr>
              <w:t>电饭锅</w:t>
            </w:r>
          </w:p>
          <w:p w:rsidR="00A577A1" w:rsidRPr="00D65B6F" w:rsidRDefault="00A577A1" w:rsidP="00DF0399">
            <w:pPr>
              <w:spacing w:line="360" w:lineRule="auto"/>
              <w:rPr>
                <w:szCs w:val="21"/>
                <w:lang w:val="zh-CN"/>
              </w:rPr>
            </w:pPr>
            <w:r w:rsidRPr="00D65B6F">
              <w:rPr>
                <w:szCs w:val="21"/>
              </w:rPr>
              <w:t>然后</w:t>
            </w:r>
            <w:r w:rsidRPr="00D65B6F">
              <w:rPr>
                <w:szCs w:val="21"/>
                <w:lang w:val="zh-CN"/>
              </w:rPr>
              <w:t>小组之间交流、讨论这些用电器工作时能量的转化情况。</w:t>
            </w:r>
          </w:p>
          <w:p w:rsidR="00A577A1" w:rsidRPr="00D65B6F" w:rsidRDefault="00A577A1" w:rsidP="00DF0399">
            <w:pPr>
              <w:spacing w:line="360" w:lineRule="auto"/>
              <w:rPr>
                <w:b/>
                <w:bCs/>
                <w:szCs w:val="21"/>
                <w:lang w:val="zh-CN"/>
              </w:rPr>
            </w:pPr>
            <w:r w:rsidRPr="00D65B6F">
              <w:rPr>
                <w:b/>
                <w:bCs/>
                <w:szCs w:val="21"/>
                <w:lang w:val="zh-CN"/>
              </w:rPr>
              <w:t>归纳总结：</w:t>
            </w:r>
          </w:p>
          <w:p w:rsidR="00A577A1" w:rsidRPr="00D65B6F" w:rsidRDefault="00A577A1" w:rsidP="00DF0399">
            <w:pPr>
              <w:spacing w:line="360" w:lineRule="auto"/>
              <w:rPr>
                <w:b/>
                <w:bCs/>
                <w:szCs w:val="21"/>
                <w:lang w:val="zh-CN"/>
              </w:rPr>
            </w:pPr>
            <w:r w:rsidRPr="00D65B6F">
              <w:rPr>
                <w:b/>
                <w:bCs/>
                <w:szCs w:val="21"/>
                <w:lang w:val="zh-CN"/>
              </w:rPr>
              <w:t>（</w:t>
            </w:r>
            <w:r w:rsidRPr="00D65B6F">
              <w:rPr>
                <w:b/>
                <w:bCs/>
                <w:szCs w:val="21"/>
                <w:lang w:val="zh-CN"/>
              </w:rPr>
              <w:t>1</w:t>
            </w:r>
            <w:r w:rsidRPr="00D65B6F">
              <w:rPr>
                <w:b/>
                <w:bCs/>
                <w:szCs w:val="21"/>
                <w:lang w:val="zh-CN"/>
              </w:rPr>
              <w:t>）总结：电流通过这些用电器后，都伴有热现象产生。</w:t>
            </w:r>
          </w:p>
          <w:p w:rsidR="00A577A1" w:rsidRPr="00D65B6F" w:rsidRDefault="00A577A1" w:rsidP="00DF0399">
            <w:pPr>
              <w:spacing w:line="360" w:lineRule="auto"/>
              <w:rPr>
                <w:b/>
                <w:bCs/>
                <w:szCs w:val="21"/>
                <w:lang w:val="zh-CN"/>
              </w:rPr>
            </w:pPr>
            <w:r w:rsidRPr="00D65B6F">
              <w:rPr>
                <w:b/>
                <w:bCs/>
                <w:szCs w:val="21"/>
                <w:lang w:val="zh-CN"/>
              </w:rPr>
              <w:t>（</w:t>
            </w:r>
            <w:r w:rsidRPr="00D65B6F">
              <w:rPr>
                <w:b/>
                <w:bCs/>
                <w:szCs w:val="21"/>
                <w:lang w:val="zh-CN"/>
              </w:rPr>
              <w:t>2</w:t>
            </w:r>
            <w:r w:rsidRPr="00D65B6F">
              <w:rPr>
                <w:b/>
                <w:bCs/>
                <w:szCs w:val="21"/>
                <w:lang w:val="zh-CN"/>
              </w:rPr>
              <w:t>）电流通过导体时电能转化成内能，这种现象叫做电流的热效应。</w:t>
            </w:r>
          </w:p>
          <w:p w:rsidR="00A577A1" w:rsidRPr="00D65B6F" w:rsidRDefault="00A577A1" w:rsidP="00DF0399">
            <w:pPr>
              <w:spacing w:line="360" w:lineRule="auto"/>
              <w:ind w:firstLineChars="98" w:firstLine="206"/>
              <w:rPr>
                <w:szCs w:val="21"/>
                <w:lang w:val="zh-CN"/>
              </w:rPr>
            </w:pPr>
            <w:r w:rsidRPr="00D65B6F">
              <w:rPr>
                <w:szCs w:val="21"/>
              </w:rPr>
              <w:t>根据生活经验，</w:t>
            </w:r>
            <w:r w:rsidRPr="00D65B6F">
              <w:rPr>
                <w:szCs w:val="21"/>
                <w:lang w:val="zh-CN"/>
              </w:rPr>
              <w:t>学生列举出生活中你见到的用电器有哪些？它们之间的能量转化是怎样的？哪些是利用了电流的热效应？哪些是防止电流的热效应？</w:t>
            </w:r>
          </w:p>
          <w:p w:rsidR="00A577A1" w:rsidRPr="00D65B6F" w:rsidRDefault="00A577A1" w:rsidP="00DF0399">
            <w:pPr>
              <w:spacing w:line="360" w:lineRule="auto"/>
              <w:rPr>
                <w:szCs w:val="21"/>
              </w:rPr>
            </w:pPr>
            <w:r w:rsidRPr="00D65B6F">
              <w:rPr>
                <w:szCs w:val="21"/>
                <w:lang w:val="zh-CN"/>
              </w:rPr>
              <w:t>总结：</w:t>
            </w:r>
            <w:r w:rsidRPr="00D65B6F">
              <w:rPr>
                <w:szCs w:val="21"/>
              </w:rPr>
              <w:t>电热既有有利的一面也有不利的一面，电热器是利用电流的热效应；但在很多情况下我们并不希望用电器温度过高，因为温度过高会影响用电器的使用寿命，会使绝缘皮老化，甚至引起火灾，电视机的后盖有许多小孔，就是为了通风散热；电动机的外壳有许多散热片，也是为了降温。</w:t>
            </w:r>
          </w:p>
          <w:p w:rsidR="00A577A1" w:rsidRPr="00D65B6F" w:rsidRDefault="00A577A1" w:rsidP="00DF0399">
            <w:pPr>
              <w:spacing w:line="360" w:lineRule="auto"/>
              <w:rPr>
                <w:b/>
                <w:szCs w:val="21"/>
              </w:rPr>
            </w:pPr>
            <w:r w:rsidRPr="00D65B6F">
              <w:rPr>
                <w:b/>
                <w:szCs w:val="21"/>
              </w:rPr>
              <w:t xml:space="preserve"> </w:t>
            </w:r>
            <w:r w:rsidRPr="00D65B6F">
              <w:rPr>
                <w:b/>
                <w:szCs w:val="21"/>
              </w:rPr>
              <w:t>（二）焦耳定律</w:t>
            </w:r>
          </w:p>
          <w:p w:rsidR="00A577A1" w:rsidRPr="00D65B6F" w:rsidRDefault="00A577A1" w:rsidP="00DF0399">
            <w:pPr>
              <w:spacing w:line="360" w:lineRule="auto"/>
              <w:jc w:val="left"/>
              <w:rPr>
                <w:b/>
                <w:bCs/>
                <w:color w:val="000000"/>
                <w:szCs w:val="21"/>
                <w:lang w:val="zh-CN"/>
              </w:rPr>
            </w:pPr>
            <w:r w:rsidRPr="00D65B6F">
              <w:rPr>
                <w:b/>
                <w:bCs/>
                <w:color w:val="000000"/>
                <w:szCs w:val="21"/>
              </w:rPr>
              <w:t>1</w:t>
            </w:r>
            <w:r w:rsidRPr="00D65B6F">
              <w:rPr>
                <w:b/>
                <w:bCs/>
                <w:color w:val="000000"/>
                <w:szCs w:val="21"/>
              </w:rPr>
              <w:t>．实验探究电影响电流产生热量的因素</w:t>
            </w:r>
          </w:p>
          <w:p w:rsidR="00A577A1" w:rsidRPr="00D65B6F" w:rsidRDefault="00A577A1" w:rsidP="00DF0399">
            <w:pPr>
              <w:spacing w:line="360" w:lineRule="auto"/>
              <w:jc w:val="left"/>
              <w:rPr>
                <w:color w:val="000000"/>
                <w:szCs w:val="21"/>
                <w:lang w:val="zh-CN"/>
              </w:rPr>
            </w:pPr>
            <w:r w:rsidRPr="00D65B6F">
              <w:rPr>
                <w:color w:val="000000"/>
                <w:szCs w:val="21"/>
                <w:lang w:val="zh-CN"/>
              </w:rPr>
              <w:t>提出问题：根据导课时的问题，请同学们猜想一下，电流通过不同的导体时产生的热量为什么不同？电流产生的热量与哪些因素有关？小组之间交流、讨论，阐明自己的观点。</w:t>
            </w:r>
          </w:p>
          <w:p w:rsidR="00A577A1" w:rsidRPr="00D65B6F" w:rsidRDefault="00A577A1" w:rsidP="00DF0399">
            <w:pPr>
              <w:spacing w:line="360" w:lineRule="auto"/>
              <w:jc w:val="left"/>
              <w:rPr>
                <w:color w:val="000000"/>
                <w:szCs w:val="21"/>
                <w:lang w:val="zh-CN"/>
              </w:rPr>
            </w:pPr>
            <w:r w:rsidRPr="00D65B6F">
              <w:rPr>
                <w:color w:val="000000"/>
                <w:szCs w:val="21"/>
                <w:lang w:val="zh-CN"/>
              </w:rPr>
              <w:t>猜想：可能与电流、电阻和通电时间有关</w:t>
            </w:r>
          </w:p>
          <w:p w:rsidR="00A577A1" w:rsidRPr="00D65B6F" w:rsidRDefault="00A577A1" w:rsidP="00DF0399">
            <w:pPr>
              <w:spacing w:line="360" w:lineRule="auto"/>
              <w:jc w:val="left"/>
              <w:rPr>
                <w:color w:val="000000"/>
                <w:szCs w:val="21"/>
                <w:lang w:val="zh-CN"/>
              </w:rPr>
            </w:pPr>
            <w:r w:rsidRPr="00D65B6F">
              <w:rPr>
                <w:color w:val="000000"/>
                <w:szCs w:val="21"/>
                <w:lang w:val="zh-CN"/>
              </w:rPr>
              <w:t>设计实验：根据猜想，小组之间设计实验，交流讨论出探究的方法、实验中电流产生的热量如何表现出来？探究分为几步完成？</w:t>
            </w:r>
          </w:p>
          <w:p w:rsidR="00A577A1" w:rsidRPr="00D65B6F" w:rsidRDefault="00A577A1" w:rsidP="00DF0399">
            <w:pPr>
              <w:spacing w:line="360" w:lineRule="auto"/>
              <w:jc w:val="left"/>
              <w:rPr>
                <w:color w:val="000000"/>
                <w:szCs w:val="21"/>
              </w:rPr>
            </w:pPr>
            <w:r w:rsidRPr="00D65B6F">
              <w:rPr>
                <w:color w:val="000000"/>
                <w:szCs w:val="21"/>
              </w:rPr>
              <w:t>根据每个小组的发言和交流，师进行补充和总结，出示课件，展示内容：</w:t>
            </w:r>
          </w:p>
          <w:p w:rsidR="00A577A1" w:rsidRPr="00D65B6F" w:rsidRDefault="00A577A1" w:rsidP="00DF0399">
            <w:pPr>
              <w:spacing w:line="360" w:lineRule="auto"/>
              <w:jc w:val="left"/>
              <w:rPr>
                <w:color w:val="000000"/>
                <w:szCs w:val="21"/>
                <w:lang w:val="zh-CN"/>
              </w:rPr>
            </w:pPr>
            <w:r w:rsidRPr="00D65B6F">
              <w:rPr>
                <w:color w:val="000000"/>
                <w:szCs w:val="21"/>
                <w:lang w:val="zh-CN"/>
              </w:rPr>
              <w:t>探究方法：控制变量法</w:t>
            </w:r>
          </w:p>
          <w:p w:rsidR="00A577A1" w:rsidRPr="00D65B6F" w:rsidRDefault="00A577A1" w:rsidP="00DF0399">
            <w:pPr>
              <w:spacing w:line="360" w:lineRule="auto"/>
              <w:jc w:val="left"/>
              <w:rPr>
                <w:color w:val="000000"/>
                <w:szCs w:val="21"/>
                <w:lang w:val="zh-CN"/>
              </w:rPr>
            </w:pPr>
            <w:r w:rsidRPr="00D65B6F">
              <w:rPr>
                <w:color w:val="000000"/>
                <w:szCs w:val="21"/>
                <w:lang w:val="zh-CN"/>
              </w:rPr>
              <w:t>研究问题的方法：转换法。即实验中通过</w:t>
            </w:r>
            <w:r w:rsidRPr="00D65B6F">
              <w:rPr>
                <w:color w:val="000000"/>
                <w:szCs w:val="21"/>
                <w:lang w:val="zh-CN"/>
              </w:rPr>
              <w:t>U</w:t>
            </w:r>
            <w:r w:rsidRPr="00D65B6F">
              <w:rPr>
                <w:color w:val="000000"/>
                <w:szCs w:val="21"/>
                <w:lang w:val="zh-CN"/>
              </w:rPr>
              <w:t>形管两边的液面的高度的变化转化为产生热量的多少。</w:t>
            </w:r>
          </w:p>
          <w:p w:rsidR="00A577A1" w:rsidRPr="00D65B6F" w:rsidRDefault="00A577A1" w:rsidP="00DF0399">
            <w:pPr>
              <w:spacing w:line="360" w:lineRule="auto"/>
              <w:jc w:val="left"/>
              <w:rPr>
                <w:color w:val="000000"/>
                <w:szCs w:val="21"/>
                <w:lang w:val="zh-CN"/>
              </w:rPr>
            </w:pPr>
            <w:r>
              <w:rPr>
                <w:noProof/>
                <w:sz w:val="24"/>
              </w:rPr>
              <w:lastRenderedPageBreak/>
              <w:drawing>
                <wp:inline distT="0" distB="0" distL="0" distR="0">
                  <wp:extent cx="2015490" cy="1125855"/>
                  <wp:effectExtent l="0" t="0" r="381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846"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5490" cy="1125855"/>
                          </a:xfrm>
                          <a:prstGeom prst="rect">
                            <a:avLst/>
                          </a:prstGeom>
                          <a:noFill/>
                          <a:ln>
                            <a:noFill/>
                          </a:ln>
                        </pic:spPr>
                      </pic:pic>
                    </a:graphicData>
                  </a:graphic>
                </wp:inline>
              </w:drawing>
            </w:r>
            <w:r>
              <w:rPr>
                <w:noProof/>
                <w:sz w:val="24"/>
              </w:rPr>
              <w:drawing>
                <wp:inline distT="0" distB="0" distL="0" distR="0">
                  <wp:extent cx="1809115" cy="1115695"/>
                  <wp:effectExtent l="0" t="0" r="635" b="825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3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115" cy="1115695"/>
                          </a:xfrm>
                          <a:prstGeom prst="rect">
                            <a:avLst/>
                          </a:prstGeom>
                          <a:noFill/>
                          <a:ln>
                            <a:noFill/>
                          </a:ln>
                        </pic:spPr>
                      </pic:pic>
                    </a:graphicData>
                  </a:graphic>
                </wp:inline>
              </w:drawing>
            </w:r>
          </w:p>
          <w:p w:rsidR="00A577A1" w:rsidRPr="00D65B6F" w:rsidRDefault="00A577A1" w:rsidP="00DF0399">
            <w:pPr>
              <w:spacing w:line="360" w:lineRule="auto"/>
              <w:jc w:val="left"/>
              <w:rPr>
                <w:color w:val="000000"/>
                <w:szCs w:val="21"/>
                <w:lang w:val="zh-CN"/>
              </w:rPr>
            </w:pPr>
            <w:r w:rsidRPr="00D65B6F">
              <w:rPr>
                <w:color w:val="000000"/>
                <w:szCs w:val="21"/>
                <w:lang w:val="zh-CN"/>
              </w:rPr>
              <w:t>探究步骤：（</w:t>
            </w:r>
            <w:r w:rsidRPr="00D65B6F">
              <w:rPr>
                <w:color w:val="000000"/>
                <w:szCs w:val="21"/>
                <w:lang w:val="zh-CN"/>
              </w:rPr>
              <w:t>1</w:t>
            </w:r>
            <w:r w:rsidRPr="00D65B6F">
              <w:rPr>
                <w:color w:val="000000"/>
                <w:szCs w:val="21"/>
                <w:lang w:val="zh-CN"/>
              </w:rPr>
              <w:t>）取两个阻值不同的电阻串联起来，通电相同的时间，观察</w:t>
            </w:r>
            <w:r w:rsidRPr="00D65B6F">
              <w:rPr>
                <w:color w:val="000000"/>
                <w:szCs w:val="21"/>
                <w:lang w:val="zh-CN"/>
              </w:rPr>
              <w:t>U</w:t>
            </w:r>
            <w:r w:rsidRPr="00D65B6F">
              <w:rPr>
                <w:color w:val="000000"/>
                <w:szCs w:val="21"/>
                <w:lang w:val="zh-CN"/>
              </w:rPr>
              <w:t>形管两边的液面的高度的变化；（</w:t>
            </w:r>
            <w:r w:rsidRPr="00D65B6F">
              <w:rPr>
                <w:color w:val="000000"/>
                <w:szCs w:val="21"/>
                <w:lang w:val="zh-CN"/>
              </w:rPr>
              <w:t>2</w:t>
            </w:r>
            <w:r w:rsidRPr="00D65B6F">
              <w:rPr>
                <w:color w:val="000000"/>
                <w:szCs w:val="21"/>
                <w:lang w:val="zh-CN"/>
              </w:rPr>
              <w:t>）取两个阻值相同的电阻，让其通过的电流不同，加热相同的时间，观察</w:t>
            </w:r>
            <w:r w:rsidRPr="00D65B6F">
              <w:rPr>
                <w:color w:val="000000"/>
                <w:szCs w:val="21"/>
                <w:lang w:val="zh-CN"/>
              </w:rPr>
              <w:t>U</w:t>
            </w:r>
            <w:r w:rsidRPr="00D65B6F">
              <w:rPr>
                <w:color w:val="000000"/>
                <w:szCs w:val="21"/>
                <w:lang w:val="zh-CN"/>
              </w:rPr>
              <w:t>形管两边的液面的高度的变化。</w:t>
            </w:r>
          </w:p>
          <w:p w:rsidR="00A577A1" w:rsidRPr="00D65B6F" w:rsidRDefault="00A577A1" w:rsidP="00DF0399">
            <w:pPr>
              <w:spacing w:line="360" w:lineRule="auto"/>
              <w:jc w:val="left"/>
              <w:rPr>
                <w:color w:val="000000"/>
                <w:szCs w:val="21"/>
                <w:lang w:val="zh-CN"/>
              </w:rPr>
            </w:pPr>
            <w:r w:rsidRPr="00D65B6F">
              <w:rPr>
                <w:color w:val="000000"/>
                <w:szCs w:val="21"/>
                <w:lang w:val="zh-CN"/>
              </w:rPr>
              <w:t>实验结束后，学生上讲台，将实验报告投影出来，并重点就结论、电路图、实验步骤、实验设计思想进行交流，生生、师生互问、互辩。</w:t>
            </w:r>
          </w:p>
          <w:p w:rsidR="00A577A1" w:rsidRPr="00D65B6F" w:rsidRDefault="00A577A1" w:rsidP="00DF0399">
            <w:pPr>
              <w:spacing w:line="360" w:lineRule="auto"/>
              <w:jc w:val="left"/>
              <w:rPr>
                <w:b/>
                <w:bCs/>
                <w:color w:val="000000"/>
                <w:szCs w:val="21"/>
              </w:rPr>
            </w:pPr>
            <w:r w:rsidRPr="00D65B6F">
              <w:rPr>
                <w:b/>
                <w:bCs/>
                <w:color w:val="000000"/>
                <w:szCs w:val="21"/>
              </w:rPr>
              <w:t>归纳总结：</w:t>
            </w:r>
          </w:p>
          <w:p w:rsidR="00A577A1" w:rsidRPr="00D65B6F" w:rsidRDefault="00A577A1" w:rsidP="00DF0399">
            <w:pPr>
              <w:spacing w:line="360" w:lineRule="auto"/>
              <w:jc w:val="left"/>
              <w:rPr>
                <w:b/>
                <w:bCs/>
                <w:color w:val="000000"/>
                <w:szCs w:val="21"/>
              </w:rPr>
            </w:pPr>
            <w:r w:rsidRPr="00D65B6F">
              <w:rPr>
                <w:b/>
                <w:bCs/>
                <w:color w:val="000000"/>
                <w:szCs w:val="21"/>
              </w:rPr>
              <w:t>（</w:t>
            </w:r>
            <w:r w:rsidRPr="00D65B6F">
              <w:rPr>
                <w:b/>
                <w:bCs/>
                <w:color w:val="000000"/>
                <w:szCs w:val="21"/>
              </w:rPr>
              <w:t>1</w:t>
            </w:r>
            <w:r w:rsidRPr="00D65B6F">
              <w:rPr>
                <w:b/>
                <w:bCs/>
                <w:color w:val="000000"/>
                <w:szCs w:val="21"/>
              </w:rPr>
              <w:t>）在电流和通电时间相同的情况下，电阻越大，产生的热量越多。</w:t>
            </w:r>
          </w:p>
          <w:p w:rsidR="00A577A1" w:rsidRPr="00D65B6F" w:rsidRDefault="00A577A1" w:rsidP="00DF0399">
            <w:pPr>
              <w:spacing w:line="360" w:lineRule="auto"/>
              <w:jc w:val="left"/>
              <w:rPr>
                <w:color w:val="000000"/>
                <w:szCs w:val="21"/>
              </w:rPr>
            </w:pPr>
            <w:r w:rsidRPr="00D65B6F">
              <w:rPr>
                <w:b/>
                <w:bCs/>
                <w:color w:val="000000"/>
                <w:szCs w:val="21"/>
              </w:rPr>
              <w:t>（</w:t>
            </w:r>
            <w:r w:rsidRPr="00D65B6F">
              <w:rPr>
                <w:b/>
                <w:bCs/>
                <w:color w:val="000000"/>
                <w:szCs w:val="21"/>
              </w:rPr>
              <w:t>2</w:t>
            </w:r>
            <w:r w:rsidRPr="00D65B6F">
              <w:rPr>
                <w:b/>
                <w:bCs/>
                <w:color w:val="000000"/>
                <w:szCs w:val="21"/>
              </w:rPr>
              <w:t>）在通电时间一定、电阻相同的情况下，通过电流越大，导体产生的热量越多。</w:t>
            </w:r>
          </w:p>
          <w:p w:rsidR="00A577A1" w:rsidRPr="00D65B6F" w:rsidRDefault="00A577A1" w:rsidP="00DF0399">
            <w:pPr>
              <w:spacing w:line="360" w:lineRule="auto"/>
              <w:jc w:val="left"/>
              <w:rPr>
                <w:b/>
                <w:bCs/>
                <w:color w:val="000000"/>
                <w:szCs w:val="21"/>
              </w:rPr>
            </w:pPr>
          </w:p>
          <w:p w:rsidR="00A577A1" w:rsidRPr="00D65B6F" w:rsidRDefault="00A577A1" w:rsidP="00DF0399">
            <w:pPr>
              <w:spacing w:line="360" w:lineRule="auto"/>
              <w:jc w:val="left"/>
              <w:rPr>
                <w:b/>
                <w:bCs/>
                <w:color w:val="000000"/>
                <w:szCs w:val="21"/>
              </w:rPr>
            </w:pPr>
            <w:r w:rsidRPr="00D65B6F">
              <w:rPr>
                <w:b/>
                <w:bCs/>
                <w:color w:val="000000"/>
                <w:szCs w:val="21"/>
              </w:rPr>
              <w:t>2</w:t>
            </w:r>
            <w:r w:rsidRPr="00D65B6F">
              <w:rPr>
                <w:b/>
                <w:bCs/>
                <w:color w:val="000000"/>
                <w:szCs w:val="21"/>
              </w:rPr>
              <w:t>．焦耳定律</w:t>
            </w:r>
          </w:p>
          <w:p w:rsidR="00A577A1" w:rsidRPr="00D65B6F" w:rsidRDefault="00A577A1" w:rsidP="00DF0399">
            <w:pPr>
              <w:spacing w:line="360" w:lineRule="auto"/>
              <w:jc w:val="left"/>
              <w:rPr>
                <w:color w:val="000000"/>
                <w:szCs w:val="21"/>
              </w:rPr>
            </w:pPr>
            <w:r w:rsidRPr="00D65B6F">
              <w:rPr>
                <w:color w:val="000000"/>
                <w:szCs w:val="21"/>
                <w:lang w:val="zh-CN"/>
              </w:rPr>
              <w:t>活动</w:t>
            </w:r>
            <w:r w:rsidRPr="00D65B6F">
              <w:rPr>
                <w:color w:val="000000"/>
                <w:szCs w:val="21"/>
                <w:lang w:val="zh-CN"/>
              </w:rPr>
              <w:t>1</w:t>
            </w:r>
            <w:r w:rsidRPr="00D65B6F">
              <w:rPr>
                <w:color w:val="000000"/>
                <w:szCs w:val="21"/>
                <w:lang w:val="zh-CN"/>
              </w:rPr>
              <w:t>：</w:t>
            </w:r>
            <w:r w:rsidRPr="00D65B6F">
              <w:rPr>
                <w:color w:val="000000"/>
                <w:szCs w:val="21"/>
              </w:rPr>
              <w:t>从刚才的几个实验我们知道了电流通过导体时产生热的多少跟导体的电阻、电流和通电时间都有关系。其实早在</w:t>
            </w:r>
            <w:r w:rsidRPr="00D65B6F">
              <w:rPr>
                <w:color w:val="000000"/>
                <w:szCs w:val="21"/>
              </w:rPr>
              <w:t>1840</w:t>
            </w:r>
            <w:r w:rsidRPr="00D65B6F">
              <w:rPr>
                <w:color w:val="000000"/>
                <w:szCs w:val="21"/>
              </w:rPr>
              <w:t>年英国物理学家焦耳就精确地确定了它们的关系，得到了焦耳定律，让学生自学</w:t>
            </w:r>
            <w:r w:rsidRPr="00D65B6F">
              <w:rPr>
                <w:color w:val="000000"/>
                <w:szCs w:val="21"/>
              </w:rPr>
              <w:t>P100</w:t>
            </w:r>
            <w:r w:rsidRPr="00D65B6F">
              <w:rPr>
                <w:color w:val="000000"/>
                <w:szCs w:val="21"/>
              </w:rPr>
              <w:t>的内容，完成下列问题：</w:t>
            </w:r>
          </w:p>
          <w:p w:rsidR="00A577A1" w:rsidRPr="00D65B6F" w:rsidRDefault="00A577A1" w:rsidP="00DF0399">
            <w:pPr>
              <w:spacing w:line="360" w:lineRule="auto"/>
              <w:jc w:val="left"/>
              <w:rPr>
                <w:color w:val="000000"/>
                <w:szCs w:val="21"/>
              </w:rPr>
            </w:pPr>
            <w:r w:rsidRPr="00D65B6F">
              <w:rPr>
                <w:color w:val="000000"/>
                <w:szCs w:val="21"/>
              </w:rPr>
              <w:t>（</w:t>
            </w:r>
            <w:r w:rsidRPr="00D65B6F">
              <w:rPr>
                <w:color w:val="000000"/>
                <w:szCs w:val="21"/>
              </w:rPr>
              <w:t>1</w:t>
            </w:r>
            <w:r w:rsidRPr="00D65B6F">
              <w:rPr>
                <w:color w:val="000000"/>
                <w:szCs w:val="21"/>
              </w:rPr>
              <w:t>）焦耳定律的内容？</w:t>
            </w:r>
          </w:p>
          <w:p w:rsidR="00A577A1" w:rsidRPr="00D65B6F" w:rsidRDefault="00A577A1" w:rsidP="00DF0399">
            <w:pPr>
              <w:spacing w:line="360" w:lineRule="auto"/>
              <w:jc w:val="left"/>
              <w:rPr>
                <w:color w:val="000000"/>
                <w:szCs w:val="21"/>
                <w:lang w:val="zh-CN"/>
              </w:rPr>
            </w:pPr>
            <w:r w:rsidRPr="00D65B6F">
              <w:rPr>
                <w:color w:val="000000"/>
                <w:szCs w:val="21"/>
                <w:lang w:val="zh-CN"/>
              </w:rPr>
              <w:t>（</w:t>
            </w:r>
            <w:r w:rsidRPr="00D65B6F">
              <w:rPr>
                <w:color w:val="000000"/>
                <w:szCs w:val="21"/>
                <w:lang w:val="zh-CN"/>
              </w:rPr>
              <w:t>2</w:t>
            </w:r>
            <w:r w:rsidRPr="00D65B6F">
              <w:rPr>
                <w:color w:val="000000"/>
                <w:szCs w:val="21"/>
                <w:lang w:val="zh-CN"/>
              </w:rPr>
              <w:t>）焦耳定律的表达式？各个物理量的单位？</w:t>
            </w:r>
          </w:p>
          <w:p w:rsidR="00A577A1" w:rsidRPr="00D65B6F" w:rsidRDefault="00A577A1" w:rsidP="00DF0399">
            <w:pPr>
              <w:spacing w:line="360" w:lineRule="auto"/>
              <w:jc w:val="left"/>
              <w:rPr>
                <w:color w:val="000000"/>
                <w:szCs w:val="21"/>
                <w:lang w:val="zh-CN"/>
              </w:rPr>
            </w:pPr>
            <w:r w:rsidRPr="00D65B6F">
              <w:rPr>
                <w:color w:val="000000"/>
                <w:szCs w:val="21"/>
                <w:lang w:val="zh-CN"/>
              </w:rPr>
              <w:t>活动</w:t>
            </w:r>
            <w:r w:rsidRPr="00D65B6F">
              <w:rPr>
                <w:color w:val="000000"/>
                <w:szCs w:val="21"/>
                <w:lang w:val="zh-CN"/>
              </w:rPr>
              <w:t>2</w:t>
            </w:r>
            <w:r w:rsidRPr="00D65B6F">
              <w:rPr>
                <w:color w:val="000000"/>
                <w:szCs w:val="21"/>
                <w:lang w:val="zh-CN"/>
              </w:rPr>
              <w:t>：学生结合自己的认识，完成课件展示的内容，并归纳总结。</w:t>
            </w:r>
          </w:p>
          <w:p w:rsidR="00A577A1" w:rsidRPr="00D65B6F" w:rsidRDefault="00A577A1" w:rsidP="00DF0399">
            <w:pPr>
              <w:spacing w:line="360" w:lineRule="auto"/>
              <w:jc w:val="left"/>
              <w:rPr>
                <w:b/>
                <w:bCs/>
                <w:color w:val="000000"/>
                <w:szCs w:val="21"/>
                <w:lang w:val="zh-CN"/>
              </w:rPr>
            </w:pPr>
            <w:r w:rsidRPr="00D65B6F">
              <w:rPr>
                <w:b/>
                <w:bCs/>
                <w:color w:val="000000"/>
                <w:szCs w:val="21"/>
                <w:lang w:val="zh-CN"/>
              </w:rPr>
              <w:t>归纳总结：</w:t>
            </w:r>
          </w:p>
          <w:p w:rsidR="00A577A1" w:rsidRPr="00D65B6F" w:rsidRDefault="00A577A1" w:rsidP="00DF0399">
            <w:pPr>
              <w:spacing w:line="360" w:lineRule="auto"/>
              <w:jc w:val="left"/>
              <w:rPr>
                <w:b/>
                <w:bCs/>
                <w:color w:val="000000"/>
                <w:szCs w:val="21"/>
              </w:rPr>
            </w:pPr>
            <w:r w:rsidRPr="00D65B6F">
              <w:rPr>
                <w:b/>
                <w:bCs/>
                <w:color w:val="000000"/>
                <w:szCs w:val="21"/>
                <w:lang w:val="zh-CN"/>
              </w:rPr>
              <w:t>（</w:t>
            </w:r>
            <w:r w:rsidRPr="00D65B6F">
              <w:rPr>
                <w:b/>
                <w:bCs/>
                <w:color w:val="000000"/>
                <w:szCs w:val="21"/>
                <w:lang w:val="zh-CN"/>
              </w:rPr>
              <w:t>1</w:t>
            </w:r>
            <w:r w:rsidRPr="00D65B6F">
              <w:rPr>
                <w:b/>
                <w:bCs/>
                <w:color w:val="000000"/>
                <w:szCs w:val="21"/>
                <w:lang w:val="zh-CN"/>
              </w:rPr>
              <w:t>）</w:t>
            </w:r>
            <w:r w:rsidRPr="00D65B6F">
              <w:rPr>
                <w:b/>
                <w:bCs/>
                <w:color w:val="000000"/>
                <w:szCs w:val="21"/>
              </w:rPr>
              <w:t>内容：电流通过导体产生的热量跟电流的二次方成正比，跟导体的电阻成正比，跟通电时间成正比。</w:t>
            </w:r>
          </w:p>
          <w:p w:rsidR="00A577A1" w:rsidRPr="00D65B6F" w:rsidRDefault="00A577A1" w:rsidP="00DF0399">
            <w:pPr>
              <w:spacing w:line="360" w:lineRule="auto"/>
              <w:jc w:val="left"/>
              <w:rPr>
                <w:b/>
                <w:bCs/>
                <w:color w:val="000000"/>
                <w:szCs w:val="21"/>
              </w:rPr>
            </w:pPr>
            <w:r w:rsidRPr="00D65B6F">
              <w:rPr>
                <w:b/>
                <w:bCs/>
                <w:color w:val="000000"/>
                <w:szCs w:val="21"/>
              </w:rPr>
              <w:t>（</w:t>
            </w:r>
            <w:r w:rsidRPr="00D65B6F">
              <w:rPr>
                <w:b/>
                <w:bCs/>
                <w:color w:val="000000"/>
                <w:szCs w:val="21"/>
              </w:rPr>
              <w:t>2</w:t>
            </w:r>
            <w:r w:rsidRPr="00D65B6F">
              <w:rPr>
                <w:b/>
                <w:bCs/>
                <w:color w:val="000000"/>
                <w:szCs w:val="21"/>
              </w:rPr>
              <w:t>）</w:t>
            </w:r>
            <w:r w:rsidRPr="00D65B6F">
              <w:rPr>
                <w:b/>
                <w:bCs/>
                <w:color w:val="000000"/>
                <w:szCs w:val="21"/>
                <w:lang w:val="zh-CN"/>
              </w:rPr>
              <w:t>公式：</w:t>
            </w:r>
            <w:r w:rsidRPr="00D65B6F">
              <w:rPr>
                <w:b/>
                <w:bCs/>
                <w:color w:val="000000"/>
                <w:szCs w:val="21"/>
              </w:rPr>
              <w:object w:dxaOrig="61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30" o:spid="_x0000_i1025" type="#_x0000_t75" alt="学科网(www.zxxk.com)--教育资源门户，提供试题试卷、教案、课件、教学论文、素材等各类教学资源库下载，还有大量丰富的教学资讯！" style="width:30.6pt;height:14.3pt" o:ole="">
                  <v:imagedata r:id="rId15" o:title=""/>
                </v:shape>
                <o:OLEObject Type="Embed" ProgID="Equation.DSMT4" ShapeID="对象 230" DrawAspect="Content" ObjectID="_1659786772" r:id="rId16"/>
              </w:object>
            </w:r>
            <w:r w:rsidRPr="00D65B6F">
              <w:rPr>
                <w:b/>
                <w:bCs/>
                <w:color w:val="000000"/>
                <w:szCs w:val="21"/>
                <w:lang w:val="zh-CN"/>
              </w:rPr>
              <w:t>公式中的电流</w:t>
            </w:r>
            <w:r w:rsidRPr="00D65B6F">
              <w:rPr>
                <w:b/>
                <w:bCs/>
                <w:color w:val="000000"/>
                <w:szCs w:val="21"/>
                <w:lang w:val="zh-CN"/>
              </w:rPr>
              <w:t>I</w:t>
            </w:r>
            <w:r w:rsidRPr="00D65B6F">
              <w:rPr>
                <w:b/>
                <w:bCs/>
                <w:color w:val="000000"/>
                <w:szCs w:val="21"/>
                <w:lang w:val="zh-CN"/>
              </w:rPr>
              <w:t>的单位要用安培（</w:t>
            </w:r>
            <w:r w:rsidRPr="00D65B6F">
              <w:rPr>
                <w:b/>
                <w:bCs/>
                <w:color w:val="000000"/>
                <w:szCs w:val="21"/>
                <w:lang w:val="zh-CN"/>
              </w:rPr>
              <w:t>A</w:t>
            </w:r>
            <w:r w:rsidRPr="00D65B6F">
              <w:rPr>
                <w:b/>
                <w:bCs/>
                <w:color w:val="000000"/>
                <w:szCs w:val="21"/>
                <w:lang w:val="zh-CN"/>
              </w:rPr>
              <w:t>），电阻</w:t>
            </w:r>
            <w:r w:rsidRPr="00D65B6F">
              <w:rPr>
                <w:b/>
                <w:bCs/>
                <w:color w:val="000000"/>
                <w:szCs w:val="21"/>
                <w:lang w:val="zh-CN"/>
              </w:rPr>
              <w:t>R</w:t>
            </w:r>
            <w:r w:rsidRPr="00D65B6F">
              <w:rPr>
                <w:b/>
                <w:bCs/>
                <w:color w:val="000000"/>
                <w:szCs w:val="21"/>
                <w:lang w:val="zh-CN"/>
              </w:rPr>
              <w:t>的单位要用欧姆（</w:t>
            </w:r>
            <w:r w:rsidRPr="00D65B6F">
              <w:rPr>
                <w:b/>
                <w:bCs/>
                <w:color w:val="000000"/>
                <w:szCs w:val="21"/>
              </w:rPr>
              <w:t>Ω</w:t>
            </w:r>
            <w:r w:rsidRPr="00D65B6F">
              <w:rPr>
                <w:b/>
                <w:bCs/>
                <w:color w:val="000000"/>
                <w:szCs w:val="21"/>
              </w:rPr>
              <w:t>），通电时间</w:t>
            </w:r>
            <w:r w:rsidRPr="00D65B6F">
              <w:rPr>
                <w:b/>
                <w:bCs/>
                <w:color w:val="000000"/>
                <w:szCs w:val="21"/>
              </w:rPr>
              <w:t>t</w:t>
            </w:r>
            <w:r w:rsidRPr="00D65B6F">
              <w:rPr>
                <w:b/>
                <w:bCs/>
                <w:color w:val="000000"/>
                <w:szCs w:val="21"/>
              </w:rPr>
              <w:t>的单位要用秒（</w:t>
            </w:r>
            <w:r w:rsidRPr="00D65B6F">
              <w:rPr>
                <w:b/>
                <w:bCs/>
                <w:color w:val="000000"/>
                <w:szCs w:val="21"/>
              </w:rPr>
              <w:t>s</w:t>
            </w:r>
            <w:r w:rsidRPr="00D65B6F">
              <w:rPr>
                <w:b/>
                <w:bCs/>
                <w:color w:val="000000"/>
                <w:szCs w:val="21"/>
              </w:rPr>
              <w:t>）。这样热量的单位就是焦耳（</w:t>
            </w:r>
            <w:r w:rsidRPr="00D65B6F">
              <w:rPr>
                <w:b/>
                <w:bCs/>
                <w:color w:val="000000"/>
                <w:szCs w:val="21"/>
              </w:rPr>
              <w:t>J</w:t>
            </w:r>
            <w:r w:rsidRPr="00D65B6F">
              <w:rPr>
                <w:b/>
                <w:bCs/>
                <w:color w:val="000000"/>
                <w:szCs w:val="21"/>
              </w:rPr>
              <w:t>）。</w:t>
            </w:r>
          </w:p>
          <w:p w:rsidR="00A577A1" w:rsidRPr="00D65B6F" w:rsidRDefault="00A577A1" w:rsidP="00DF0399">
            <w:pPr>
              <w:spacing w:line="360" w:lineRule="auto"/>
              <w:jc w:val="left"/>
              <w:rPr>
                <w:color w:val="000000"/>
                <w:szCs w:val="21"/>
                <w:lang w:val="zh-CN"/>
              </w:rPr>
            </w:pPr>
            <w:r w:rsidRPr="00D65B6F">
              <w:rPr>
                <w:color w:val="000000"/>
                <w:szCs w:val="21"/>
                <w:lang w:val="zh-CN"/>
              </w:rPr>
              <w:t>活动</w:t>
            </w:r>
            <w:r w:rsidRPr="00D65B6F">
              <w:rPr>
                <w:color w:val="000000"/>
                <w:szCs w:val="21"/>
                <w:lang w:val="zh-CN"/>
              </w:rPr>
              <w:t>3</w:t>
            </w:r>
            <w:r w:rsidRPr="00D65B6F">
              <w:rPr>
                <w:color w:val="000000"/>
                <w:szCs w:val="21"/>
                <w:lang w:val="zh-CN"/>
              </w:rPr>
              <w:t>：针对焦耳定律，老师进一步的延伸拓宽。出示课件展示。</w:t>
            </w:r>
          </w:p>
          <w:p w:rsidR="00A577A1" w:rsidRPr="00D65B6F" w:rsidRDefault="00A577A1" w:rsidP="00DF0399">
            <w:pPr>
              <w:spacing w:line="360" w:lineRule="auto"/>
              <w:jc w:val="left"/>
              <w:rPr>
                <w:color w:val="000000"/>
                <w:szCs w:val="21"/>
                <w:lang w:val="zh-CN"/>
              </w:rPr>
            </w:pPr>
            <w:r w:rsidRPr="00D65B6F">
              <w:rPr>
                <w:color w:val="000000"/>
                <w:szCs w:val="21"/>
                <w:lang w:val="zh-CN"/>
              </w:rPr>
              <w:t>延伸拓宽：电流通过导体时，如果电能全部转化为热，而没有同时转化为其他形式的能量，那么电流产生的热量</w:t>
            </w:r>
            <w:r w:rsidRPr="00D65B6F">
              <w:rPr>
                <w:color w:val="000000"/>
                <w:szCs w:val="21"/>
                <w:lang w:val="zh-CN"/>
              </w:rPr>
              <w:t>Q</w:t>
            </w:r>
            <w:r w:rsidRPr="00D65B6F">
              <w:rPr>
                <w:color w:val="000000"/>
                <w:szCs w:val="21"/>
                <w:lang w:val="zh-CN"/>
              </w:rPr>
              <w:t>等于消耗的电能，即</w:t>
            </w:r>
            <w:r w:rsidRPr="00D65B6F">
              <w:rPr>
                <w:color w:val="000000"/>
                <w:szCs w:val="21"/>
                <w:lang w:val="zh-CN"/>
              </w:rPr>
              <w:t>Q=W=UIt</w:t>
            </w:r>
            <w:r w:rsidRPr="00D65B6F">
              <w:rPr>
                <w:color w:val="000000"/>
                <w:szCs w:val="21"/>
                <w:lang w:val="zh-CN"/>
              </w:rPr>
              <w:t>。此时结合欧姆定律还可推导出另一个公式</w:t>
            </w:r>
            <w:r w:rsidRPr="00D65B6F">
              <w:rPr>
                <w:color w:val="000000"/>
                <w:szCs w:val="21"/>
              </w:rPr>
              <w:object w:dxaOrig="660" w:dyaOrig="525">
                <v:shape id="对象 231" o:spid="_x0000_i1026" type="#_x0000_t75" alt="学科网(www.zxxk.com)--教育资源门户，提供试题试卷、教案、课件、教学论文、素材等各类教学资源库下载，还有大量丰富的教学资讯！" style="width:32.9pt;height:26.3pt" o:ole="">
                  <v:imagedata r:id="rId17" o:title=""/>
                </v:shape>
                <o:OLEObject Type="Embed" ProgID="Equation.DSMT4" ShapeID="对象 231" DrawAspect="Content" ObjectID="_1659786773" r:id="rId18"/>
              </w:object>
            </w:r>
            <w:r w:rsidRPr="00D65B6F">
              <w:rPr>
                <w:color w:val="000000"/>
                <w:szCs w:val="21"/>
              </w:rPr>
              <w:t>。故此时</w:t>
            </w:r>
            <w:r w:rsidRPr="00D65B6F">
              <w:rPr>
                <w:color w:val="000000"/>
                <w:szCs w:val="21"/>
              </w:rPr>
              <w:t>W</w:t>
            </w:r>
            <w:r w:rsidRPr="00D65B6F">
              <w:rPr>
                <w:color w:val="000000"/>
                <w:szCs w:val="21"/>
              </w:rPr>
              <w:t>和</w:t>
            </w:r>
            <w:r w:rsidRPr="00D65B6F">
              <w:rPr>
                <w:color w:val="000000"/>
                <w:szCs w:val="21"/>
              </w:rPr>
              <w:t>Q</w:t>
            </w:r>
            <w:r w:rsidRPr="00D65B6F">
              <w:rPr>
                <w:color w:val="000000"/>
                <w:szCs w:val="21"/>
              </w:rPr>
              <w:t>的关系为：</w:t>
            </w:r>
            <w:r w:rsidRPr="00D65B6F">
              <w:rPr>
                <w:color w:val="000000"/>
                <w:szCs w:val="21"/>
              </w:rPr>
              <w:object w:dxaOrig="1920" w:dyaOrig="525">
                <v:shape id="对象 232" o:spid="_x0000_i1027" type="#_x0000_t75" alt="学科网(www.zxxk.com)--教育资源门户，提供试题试卷、教案、课件、教学论文、素材等各类教学资源库下载，还有大量丰富的教学资讯！" style="width:96pt;height:26.3pt" o:ole="">
                  <v:imagedata r:id="rId19" o:title=""/>
                </v:shape>
                <o:OLEObject Type="Embed" ProgID="Equation.DSMT4" ShapeID="对象 232" DrawAspect="Content" ObjectID="_1659786774" r:id="rId20"/>
              </w:object>
            </w:r>
            <w:r w:rsidRPr="00D65B6F">
              <w:rPr>
                <w:color w:val="000000"/>
                <w:szCs w:val="21"/>
              </w:rPr>
              <w:t>。</w:t>
            </w:r>
          </w:p>
          <w:p w:rsidR="00A577A1" w:rsidRPr="00D65B6F" w:rsidRDefault="00A577A1" w:rsidP="00DF0399">
            <w:pPr>
              <w:spacing w:line="360" w:lineRule="auto"/>
              <w:jc w:val="left"/>
              <w:rPr>
                <w:color w:val="000000"/>
                <w:szCs w:val="21"/>
              </w:rPr>
            </w:pPr>
          </w:p>
          <w:p w:rsidR="00A577A1" w:rsidRPr="00D65B6F" w:rsidRDefault="00A577A1" w:rsidP="00A577A1">
            <w:pPr>
              <w:numPr>
                <w:ilvl w:val="0"/>
                <w:numId w:val="5"/>
              </w:numPr>
              <w:spacing w:line="360" w:lineRule="auto"/>
              <w:rPr>
                <w:b/>
                <w:szCs w:val="21"/>
              </w:rPr>
            </w:pPr>
            <w:r w:rsidRPr="00D65B6F">
              <w:rPr>
                <w:b/>
                <w:kern w:val="0"/>
                <w:szCs w:val="21"/>
              </w:rPr>
              <w:t>巩固小结</w:t>
            </w:r>
          </w:p>
          <w:p w:rsidR="00A577A1" w:rsidRPr="00D65B6F" w:rsidRDefault="00A577A1" w:rsidP="00DF0399">
            <w:pPr>
              <w:spacing w:line="360" w:lineRule="auto"/>
              <w:rPr>
                <w:bCs/>
                <w:szCs w:val="21"/>
              </w:rPr>
            </w:pPr>
            <w:r w:rsidRPr="00D65B6F">
              <w:rPr>
                <w:bCs/>
                <w:szCs w:val="21"/>
              </w:rPr>
              <w:t>一、电流的热效应</w:t>
            </w:r>
          </w:p>
          <w:p w:rsidR="00A577A1" w:rsidRPr="00D65B6F" w:rsidRDefault="00A577A1" w:rsidP="00DF0399">
            <w:pPr>
              <w:spacing w:line="360" w:lineRule="auto"/>
              <w:rPr>
                <w:bCs/>
                <w:szCs w:val="21"/>
              </w:rPr>
            </w:pPr>
            <w:r w:rsidRPr="00D65B6F">
              <w:rPr>
                <w:bCs/>
                <w:szCs w:val="21"/>
              </w:rPr>
              <w:t>1</w:t>
            </w:r>
            <w:r w:rsidRPr="00D65B6F">
              <w:rPr>
                <w:bCs/>
                <w:szCs w:val="21"/>
              </w:rPr>
              <w:t>、电流通过导体时电能转化成内能，这个现象叫做电流的热效应。</w:t>
            </w:r>
          </w:p>
          <w:p w:rsidR="00A577A1" w:rsidRPr="00D65B6F" w:rsidRDefault="00A577A1" w:rsidP="00DF0399">
            <w:pPr>
              <w:spacing w:line="360" w:lineRule="auto"/>
              <w:rPr>
                <w:bCs/>
                <w:szCs w:val="21"/>
              </w:rPr>
            </w:pPr>
            <w:r w:rsidRPr="00D65B6F">
              <w:rPr>
                <w:bCs/>
                <w:szCs w:val="21"/>
              </w:rPr>
              <w:t>2</w:t>
            </w:r>
            <w:r w:rsidRPr="00D65B6F">
              <w:rPr>
                <w:bCs/>
                <w:szCs w:val="21"/>
              </w:rPr>
              <w:t>、电热的大小可能的影响因素</w:t>
            </w:r>
            <w:r w:rsidRPr="00D65B6F">
              <w:rPr>
                <w:bCs/>
                <w:szCs w:val="21"/>
              </w:rPr>
              <w:t>——</w:t>
            </w:r>
            <w:r w:rsidRPr="00D65B6F">
              <w:rPr>
                <w:bCs/>
                <w:szCs w:val="21"/>
              </w:rPr>
              <w:t>电阻、电流和时间。</w:t>
            </w:r>
          </w:p>
          <w:p w:rsidR="00A577A1" w:rsidRPr="00D65B6F" w:rsidRDefault="00A577A1" w:rsidP="00DF0399">
            <w:pPr>
              <w:spacing w:line="360" w:lineRule="auto"/>
              <w:rPr>
                <w:bCs/>
                <w:szCs w:val="21"/>
              </w:rPr>
            </w:pPr>
            <w:r w:rsidRPr="00D65B6F">
              <w:rPr>
                <w:bCs/>
                <w:szCs w:val="21"/>
              </w:rPr>
              <w:t>二、焦耳定律</w:t>
            </w:r>
          </w:p>
          <w:p w:rsidR="00A577A1" w:rsidRPr="00D65B6F" w:rsidRDefault="00A577A1" w:rsidP="00DF0399">
            <w:pPr>
              <w:spacing w:line="360" w:lineRule="auto"/>
              <w:rPr>
                <w:bCs/>
                <w:szCs w:val="21"/>
              </w:rPr>
            </w:pPr>
            <w:r w:rsidRPr="00D65B6F">
              <w:rPr>
                <w:bCs/>
                <w:szCs w:val="21"/>
              </w:rPr>
              <w:t>1</w:t>
            </w:r>
            <w:r w:rsidRPr="00D65B6F">
              <w:rPr>
                <w:bCs/>
                <w:szCs w:val="21"/>
              </w:rPr>
              <w:t>、内容：电流流过导体时产生的热量，跟电流的平方成正比，跟导体的电阻成正比，跟通电的时间成正比</w:t>
            </w:r>
            <w:r w:rsidRPr="00D65B6F">
              <w:rPr>
                <w:bCs/>
                <w:szCs w:val="21"/>
              </w:rPr>
              <w:t xml:space="preserve"> </w:t>
            </w:r>
            <w:r w:rsidRPr="00D65B6F">
              <w:rPr>
                <w:bCs/>
                <w:szCs w:val="21"/>
              </w:rPr>
              <w:t>。</w:t>
            </w:r>
          </w:p>
          <w:p w:rsidR="00A577A1" w:rsidRPr="00D65B6F" w:rsidRDefault="00A577A1" w:rsidP="00DF0399">
            <w:pPr>
              <w:spacing w:line="360" w:lineRule="auto"/>
              <w:rPr>
                <w:bCs/>
                <w:szCs w:val="21"/>
              </w:rPr>
            </w:pPr>
            <w:r w:rsidRPr="00D65B6F">
              <w:rPr>
                <w:bCs/>
                <w:szCs w:val="21"/>
              </w:rPr>
              <w:t>2</w:t>
            </w:r>
            <w:r w:rsidRPr="00D65B6F">
              <w:rPr>
                <w:bCs/>
                <w:szCs w:val="21"/>
              </w:rPr>
              <w:t>、公式：</w:t>
            </w:r>
            <w:r w:rsidRPr="00D65B6F">
              <w:rPr>
                <w:bCs/>
                <w:szCs w:val="21"/>
              </w:rPr>
              <w:t>Q=I</w:t>
            </w:r>
            <w:r w:rsidRPr="00D65B6F">
              <w:rPr>
                <w:bCs/>
                <w:szCs w:val="21"/>
                <w:vertAlign w:val="superscript"/>
              </w:rPr>
              <w:t>2</w:t>
            </w:r>
            <w:r w:rsidRPr="00D65B6F">
              <w:rPr>
                <w:bCs/>
                <w:szCs w:val="21"/>
              </w:rPr>
              <w:t>Rt</w:t>
            </w:r>
          </w:p>
          <w:p w:rsidR="00A577A1" w:rsidRPr="00D65B6F" w:rsidRDefault="00A577A1" w:rsidP="00DF0399">
            <w:pPr>
              <w:spacing w:line="360" w:lineRule="auto"/>
              <w:rPr>
                <w:bCs/>
                <w:szCs w:val="21"/>
              </w:rPr>
            </w:pPr>
            <w:r w:rsidRPr="00D65B6F">
              <w:rPr>
                <w:bCs/>
                <w:szCs w:val="21"/>
              </w:rPr>
              <w:t>3</w:t>
            </w:r>
            <w:r w:rsidRPr="00D65B6F">
              <w:rPr>
                <w:bCs/>
                <w:szCs w:val="21"/>
              </w:rPr>
              <w:t>、单位：</w:t>
            </w:r>
            <w:r w:rsidRPr="00D65B6F">
              <w:rPr>
                <w:bCs/>
                <w:szCs w:val="21"/>
              </w:rPr>
              <w:t>I-</w:t>
            </w:r>
            <w:r w:rsidRPr="00D65B6F">
              <w:rPr>
                <w:bCs/>
                <w:szCs w:val="21"/>
              </w:rPr>
              <w:t>安，</w:t>
            </w:r>
            <w:r w:rsidRPr="00D65B6F">
              <w:rPr>
                <w:bCs/>
                <w:szCs w:val="21"/>
              </w:rPr>
              <w:t>R-</w:t>
            </w:r>
            <w:r w:rsidRPr="00D65B6F">
              <w:rPr>
                <w:bCs/>
                <w:szCs w:val="21"/>
              </w:rPr>
              <w:t>欧，</w:t>
            </w:r>
            <w:r w:rsidRPr="00D65B6F">
              <w:rPr>
                <w:bCs/>
                <w:szCs w:val="21"/>
              </w:rPr>
              <w:t>t-</w:t>
            </w:r>
            <w:r w:rsidRPr="00D65B6F">
              <w:rPr>
                <w:bCs/>
                <w:szCs w:val="21"/>
              </w:rPr>
              <w:t>秒，</w:t>
            </w:r>
            <w:r w:rsidRPr="00D65B6F">
              <w:rPr>
                <w:bCs/>
                <w:szCs w:val="21"/>
              </w:rPr>
              <w:t>Q-</w:t>
            </w:r>
            <w:r w:rsidRPr="00D65B6F">
              <w:rPr>
                <w:bCs/>
                <w:szCs w:val="21"/>
              </w:rPr>
              <w:t>焦。</w:t>
            </w:r>
          </w:p>
          <w:p w:rsidR="00A577A1" w:rsidRPr="00D65B6F" w:rsidRDefault="00A577A1" w:rsidP="00DF0399">
            <w:pPr>
              <w:spacing w:line="360" w:lineRule="auto"/>
              <w:rPr>
                <w:b/>
                <w:szCs w:val="21"/>
              </w:rPr>
            </w:pPr>
            <w:r w:rsidRPr="00D65B6F">
              <w:rPr>
                <w:b/>
                <w:szCs w:val="21"/>
              </w:rPr>
              <w:t>四、布置作业</w:t>
            </w:r>
          </w:p>
          <w:p w:rsidR="00A577A1" w:rsidRPr="00D65B6F" w:rsidRDefault="00A577A1" w:rsidP="00DF0399">
            <w:pPr>
              <w:spacing w:line="360" w:lineRule="auto"/>
              <w:rPr>
                <w:b/>
                <w:szCs w:val="21"/>
              </w:rPr>
            </w:pPr>
            <w:r w:rsidRPr="00D65B6F">
              <w:rPr>
                <w:b/>
                <w:szCs w:val="21"/>
              </w:rPr>
              <w:t>完成动手动脑学物理题目。</w:t>
            </w:r>
          </w:p>
          <w:p w:rsidR="00A577A1" w:rsidRPr="00D65B6F" w:rsidRDefault="00A577A1" w:rsidP="00DF0399">
            <w:pPr>
              <w:spacing w:line="360" w:lineRule="auto"/>
              <w:rPr>
                <w:b/>
                <w:szCs w:val="21"/>
              </w:rPr>
            </w:pPr>
            <w:r w:rsidRPr="00D65B6F">
              <w:rPr>
                <w:b/>
                <w:szCs w:val="21"/>
              </w:rPr>
              <w:t>五、板书设计</w:t>
            </w:r>
          </w:p>
          <w:p w:rsidR="00A577A1" w:rsidRPr="00D65B6F" w:rsidRDefault="00A577A1" w:rsidP="00DF0399">
            <w:pPr>
              <w:spacing w:line="360" w:lineRule="auto"/>
              <w:jc w:val="center"/>
              <w:rPr>
                <w:szCs w:val="20"/>
              </w:rPr>
            </w:pPr>
            <w:r w:rsidRPr="00D65B6F">
              <w:rPr>
                <w:szCs w:val="20"/>
              </w:rPr>
              <w:t>第</w:t>
            </w:r>
            <w:r w:rsidRPr="00D65B6F">
              <w:rPr>
                <w:szCs w:val="20"/>
              </w:rPr>
              <w:t>4</w:t>
            </w:r>
            <w:r w:rsidRPr="00D65B6F">
              <w:rPr>
                <w:szCs w:val="20"/>
              </w:rPr>
              <w:t>节</w:t>
            </w:r>
            <w:r w:rsidRPr="00D65B6F">
              <w:rPr>
                <w:szCs w:val="20"/>
              </w:rPr>
              <w:t xml:space="preserve">  </w:t>
            </w:r>
            <w:r w:rsidRPr="00D65B6F">
              <w:rPr>
                <w:szCs w:val="20"/>
              </w:rPr>
              <w:t>焦耳定律</w:t>
            </w:r>
          </w:p>
          <w:p w:rsidR="00A577A1" w:rsidRPr="00D65B6F" w:rsidRDefault="00A577A1" w:rsidP="00DF0399">
            <w:pPr>
              <w:spacing w:line="360" w:lineRule="auto"/>
              <w:ind w:firstLine="420"/>
              <w:jc w:val="left"/>
              <w:rPr>
                <w:szCs w:val="20"/>
              </w:rPr>
            </w:pPr>
            <w:r w:rsidRPr="00D65B6F">
              <w:rPr>
                <w:szCs w:val="20"/>
              </w:rPr>
              <w:t>一、电流的热效应</w:t>
            </w:r>
          </w:p>
          <w:p w:rsidR="00A577A1" w:rsidRPr="00D65B6F" w:rsidRDefault="00A577A1" w:rsidP="00DF0399">
            <w:pPr>
              <w:spacing w:line="360" w:lineRule="auto"/>
              <w:ind w:firstLine="420"/>
              <w:jc w:val="left"/>
              <w:rPr>
                <w:szCs w:val="20"/>
              </w:rPr>
            </w:pPr>
            <w:r w:rsidRPr="00D65B6F">
              <w:rPr>
                <w:szCs w:val="20"/>
              </w:rPr>
              <w:t>二、焦耳定律</w:t>
            </w:r>
          </w:p>
          <w:p w:rsidR="00A577A1" w:rsidRPr="00D65B6F" w:rsidRDefault="00A577A1" w:rsidP="00DF0399">
            <w:pPr>
              <w:spacing w:line="360" w:lineRule="auto"/>
              <w:ind w:firstLineChars="500" w:firstLine="1050"/>
              <w:jc w:val="left"/>
              <w:rPr>
                <w:szCs w:val="20"/>
              </w:rPr>
            </w:pPr>
            <w:r w:rsidRPr="00D65B6F">
              <w:rPr>
                <w:szCs w:val="20"/>
              </w:rPr>
              <w:t>Q=I</w:t>
            </w:r>
            <w:r w:rsidRPr="00D65B6F">
              <w:rPr>
                <w:szCs w:val="20"/>
                <w:vertAlign w:val="superscript"/>
              </w:rPr>
              <w:t>2</w:t>
            </w:r>
            <w:r w:rsidRPr="00D65B6F">
              <w:rPr>
                <w:szCs w:val="20"/>
              </w:rPr>
              <w:t>Rt</w:t>
            </w:r>
          </w:p>
          <w:p w:rsidR="00A577A1" w:rsidRPr="00D65B6F" w:rsidRDefault="00A577A1" w:rsidP="00DF0399">
            <w:pPr>
              <w:spacing w:line="360" w:lineRule="auto"/>
              <w:jc w:val="left"/>
              <w:rPr>
                <w:szCs w:val="20"/>
              </w:rPr>
            </w:pPr>
          </w:p>
          <w:p w:rsidR="00A577A1" w:rsidRPr="00D65B6F" w:rsidRDefault="00A577A1" w:rsidP="00DF0399">
            <w:pPr>
              <w:spacing w:line="360" w:lineRule="auto"/>
              <w:rPr>
                <w:szCs w:val="20"/>
              </w:rPr>
            </w:pPr>
          </w:p>
          <w:p w:rsidR="00A577A1" w:rsidRPr="00D65B6F" w:rsidRDefault="00A577A1" w:rsidP="00DF0399">
            <w:pPr>
              <w:spacing w:line="360" w:lineRule="auto"/>
              <w:jc w:val="left"/>
              <w:rPr>
                <w:b/>
                <w:bCs/>
                <w:szCs w:val="20"/>
              </w:rPr>
            </w:pPr>
          </w:p>
          <w:p w:rsidR="00A577A1" w:rsidRPr="00D65B6F" w:rsidRDefault="00A577A1" w:rsidP="00DF0399">
            <w:pPr>
              <w:spacing w:line="360" w:lineRule="auto"/>
              <w:ind w:left="420"/>
              <w:rPr>
                <w:szCs w:val="21"/>
              </w:rPr>
            </w:pPr>
          </w:p>
        </w:tc>
        <w:tc>
          <w:tcPr>
            <w:tcW w:w="1132" w:type="dxa"/>
            <w:vAlign w:val="center"/>
          </w:tcPr>
          <w:p w:rsidR="00A577A1" w:rsidRPr="00D65B6F" w:rsidRDefault="00A577A1" w:rsidP="00DF0399">
            <w:pPr>
              <w:spacing w:line="360" w:lineRule="auto"/>
              <w:jc w:val="center"/>
              <w:rPr>
                <w:b/>
                <w:szCs w:val="21"/>
              </w:rPr>
            </w:pPr>
          </w:p>
        </w:tc>
      </w:tr>
      <w:tr w:rsidR="00A577A1" w:rsidTr="00DF0399">
        <w:trPr>
          <w:trHeight w:val="2008"/>
        </w:trPr>
        <w:tc>
          <w:tcPr>
            <w:tcW w:w="648" w:type="dxa"/>
            <w:vAlign w:val="center"/>
          </w:tcPr>
          <w:p w:rsidR="00A577A1" w:rsidRPr="00D65B6F" w:rsidRDefault="00A577A1" w:rsidP="00DF0399">
            <w:pPr>
              <w:spacing w:line="360" w:lineRule="auto"/>
              <w:jc w:val="center"/>
              <w:rPr>
                <w:b/>
                <w:szCs w:val="21"/>
              </w:rPr>
            </w:pPr>
            <w:r w:rsidRPr="00D65B6F">
              <w:rPr>
                <w:rStyle w:val="a3"/>
              </w:rPr>
              <w:lastRenderedPageBreak/>
              <w:t>教学反思</w:t>
            </w:r>
          </w:p>
        </w:tc>
        <w:tc>
          <w:tcPr>
            <w:tcW w:w="9232" w:type="dxa"/>
            <w:gridSpan w:val="4"/>
          </w:tcPr>
          <w:p w:rsidR="00A577A1" w:rsidRPr="00D65B6F" w:rsidRDefault="00A577A1" w:rsidP="00DF0399">
            <w:pPr>
              <w:spacing w:line="360" w:lineRule="auto"/>
              <w:rPr>
                <w:b/>
                <w:szCs w:val="21"/>
              </w:rPr>
            </w:pPr>
          </w:p>
        </w:tc>
      </w:tr>
    </w:tbl>
    <w:p w:rsidR="0067181A" w:rsidRPr="000B6CB9" w:rsidRDefault="0067181A" w:rsidP="00F80CB5"/>
    <w:sectPr w:rsidR="0067181A" w:rsidRPr="000B6CB9">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0DF" w:rsidRDefault="00E410DF" w:rsidP="00B06F24">
      <w:r>
        <w:separator/>
      </w:r>
    </w:p>
  </w:endnote>
  <w:endnote w:type="continuationSeparator" w:id="0">
    <w:p w:rsidR="00E410DF" w:rsidRDefault="00E410DF"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0DF" w:rsidRDefault="00E410DF" w:rsidP="00B06F24">
      <w:r>
        <w:separator/>
      </w:r>
    </w:p>
  </w:footnote>
  <w:footnote w:type="continuationSeparator" w:id="0">
    <w:p w:rsidR="00E410DF" w:rsidRDefault="00E410DF"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C46F3"/>
    <w:multiLevelType w:val="singleLevel"/>
    <w:tmpl w:val="830C46F3"/>
    <w:lvl w:ilvl="0">
      <w:start w:val="1"/>
      <w:numFmt w:val="decimal"/>
      <w:lvlText w:val="(%1)"/>
      <w:lvlJc w:val="left"/>
      <w:pPr>
        <w:ind w:left="425" w:hanging="425"/>
      </w:pPr>
      <w:rPr>
        <w:rFonts w:hint="default"/>
      </w:rPr>
    </w:lvl>
  </w:abstractNum>
  <w:abstractNum w:abstractNumId="1">
    <w:nsid w:val="85AD7DDE"/>
    <w:multiLevelType w:val="singleLevel"/>
    <w:tmpl w:val="85AD7DDE"/>
    <w:lvl w:ilvl="0">
      <w:start w:val="3"/>
      <w:numFmt w:val="decimal"/>
      <w:suff w:val="nothing"/>
      <w:lvlText w:val="（%1）"/>
      <w:lvlJc w:val="left"/>
      <w:pPr>
        <w:ind w:left="0" w:firstLine="0"/>
      </w:pPr>
    </w:lvl>
  </w:abstractNum>
  <w:abstractNum w:abstractNumId="2">
    <w:nsid w:val="8728DFF8"/>
    <w:multiLevelType w:val="singleLevel"/>
    <w:tmpl w:val="8728DFF8"/>
    <w:lvl w:ilvl="0">
      <w:start w:val="1"/>
      <w:numFmt w:val="decimal"/>
      <w:lvlText w:val="(%1)"/>
      <w:lvlJc w:val="left"/>
      <w:pPr>
        <w:ind w:left="425" w:hanging="425"/>
      </w:pPr>
      <w:rPr>
        <w:rFonts w:hint="default"/>
      </w:rPr>
    </w:lvl>
  </w:abstractNum>
  <w:abstractNum w:abstractNumId="3">
    <w:nsid w:val="99062312"/>
    <w:multiLevelType w:val="singleLevel"/>
    <w:tmpl w:val="99062312"/>
    <w:lvl w:ilvl="0">
      <w:start w:val="1"/>
      <w:numFmt w:val="chineseCounting"/>
      <w:suff w:val="nothing"/>
      <w:lvlText w:val="（%1）"/>
      <w:lvlJc w:val="left"/>
      <w:rPr>
        <w:rFonts w:hint="eastAsia"/>
      </w:rPr>
    </w:lvl>
  </w:abstractNum>
  <w:abstractNum w:abstractNumId="4">
    <w:nsid w:val="AC5369E8"/>
    <w:multiLevelType w:val="singleLevel"/>
    <w:tmpl w:val="AC5369E8"/>
    <w:lvl w:ilvl="0">
      <w:start w:val="1"/>
      <w:numFmt w:val="chineseCounting"/>
      <w:suff w:val="nothing"/>
      <w:lvlText w:val="%1、"/>
      <w:lvlJc w:val="left"/>
      <w:pPr>
        <w:ind w:left="0" w:firstLine="420"/>
      </w:pPr>
      <w:rPr>
        <w:rFonts w:hint="eastAsia"/>
      </w:rPr>
    </w:lvl>
  </w:abstractNum>
  <w:abstractNum w:abstractNumId="5">
    <w:nsid w:val="B442C0E9"/>
    <w:multiLevelType w:val="singleLevel"/>
    <w:tmpl w:val="B442C0E9"/>
    <w:lvl w:ilvl="0">
      <w:start w:val="1"/>
      <w:numFmt w:val="decimal"/>
      <w:lvlText w:val="(%1)"/>
      <w:lvlJc w:val="left"/>
      <w:pPr>
        <w:ind w:left="425" w:hanging="425"/>
      </w:pPr>
      <w:rPr>
        <w:rFonts w:hint="default"/>
      </w:rPr>
    </w:lvl>
  </w:abstractNum>
  <w:abstractNum w:abstractNumId="6">
    <w:nsid w:val="B562E973"/>
    <w:multiLevelType w:val="singleLevel"/>
    <w:tmpl w:val="B562E973"/>
    <w:lvl w:ilvl="0">
      <w:start w:val="1"/>
      <w:numFmt w:val="decimal"/>
      <w:lvlText w:val="%1."/>
      <w:lvlJc w:val="left"/>
      <w:pPr>
        <w:ind w:left="425" w:hanging="425"/>
      </w:pPr>
      <w:rPr>
        <w:rFonts w:hint="default"/>
      </w:rPr>
    </w:lvl>
  </w:abstractNum>
  <w:abstractNum w:abstractNumId="7">
    <w:nsid w:val="C4EBFAF8"/>
    <w:multiLevelType w:val="singleLevel"/>
    <w:tmpl w:val="C4EBFAF8"/>
    <w:lvl w:ilvl="0">
      <w:start w:val="1"/>
      <w:numFmt w:val="decimal"/>
      <w:lvlText w:val="(%1)"/>
      <w:lvlJc w:val="left"/>
      <w:pPr>
        <w:ind w:left="425" w:hanging="425"/>
      </w:pPr>
      <w:rPr>
        <w:rFonts w:hint="default"/>
      </w:rPr>
    </w:lvl>
  </w:abstractNum>
  <w:abstractNum w:abstractNumId="8">
    <w:nsid w:val="D0B98D80"/>
    <w:multiLevelType w:val="singleLevel"/>
    <w:tmpl w:val="D0B98D80"/>
    <w:lvl w:ilvl="0">
      <w:start w:val="1"/>
      <w:numFmt w:val="chineseCounting"/>
      <w:suff w:val="nothing"/>
      <w:lvlText w:val="%1、"/>
      <w:lvlJc w:val="left"/>
      <w:rPr>
        <w:rFonts w:hint="eastAsia"/>
      </w:rPr>
    </w:lvl>
  </w:abstractNum>
  <w:abstractNum w:abstractNumId="9">
    <w:nsid w:val="D0DF52AE"/>
    <w:multiLevelType w:val="singleLevel"/>
    <w:tmpl w:val="D0DF52AE"/>
    <w:lvl w:ilvl="0">
      <w:start w:val="1"/>
      <w:numFmt w:val="decimal"/>
      <w:lvlText w:val="(%1)"/>
      <w:lvlJc w:val="left"/>
      <w:pPr>
        <w:ind w:left="425" w:hanging="425"/>
      </w:pPr>
      <w:rPr>
        <w:rFonts w:hint="default"/>
      </w:rPr>
    </w:lvl>
  </w:abstractNum>
  <w:abstractNum w:abstractNumId="10">
    <w:nsid w:val="DC08B087"/>
    <w:multiLevelType w:val="singleLevel"/>
    <w:tmpl w:val="DC08B087"/>
    <w:lvl w:ilvl="0">
      <w:start w:val="2"/>
      <w:numFmt w:val="chineseCounting"/>
      <w:suff w:val="nothing"/>
      <w:lvlText w:val="%1、"/>
      <w:lvlJc w:val="left"/>
      <w:rPr>
        <w:rFonts w:hint="eastAsia"/>
      </w:rPr>
    </w:lvl>
  </w:abstractNum>
  <w:abstractNum w:abstractNumId="11">
    <w:nsid w:val="DE2AD694"/>
    <w:multiLevelType w:val="singleLevel"/>
    <w:tmpl w:val="DE2AD694"/>
    <w:lvl w:ilvl="0">
      <w:start w:val="1"/>
      <w:numFmt w:val="decimal"/>
      <w:lvlText w:val="%1."/>
      <w:lvlJc w:val="left"/>
      <w:pPr>
        <w:ind w:left="425" w:hanging="425"/>
      </w:pPr>
      <w:rPr>
        <w:rFonts w:hint="default"/>
      </w:rPr>
    </w:lvl>
  </w:abstractNum>
  <w:abstractNum w:abstractNumId="12">
    <w:nsid w:val="E3DF83FB"/>
    <w:multiLevelType w:val="singleLevel"/>
    <w:tmpl w:val="E3DF83FB"/>
    <w:lvl w:ilvl="0">
      <w:start w:val="1"/>
      <w:numFmt w:val="decimal"/>
      <w:lvlText w:val="(%1)"/>
      <w:lvlJc w:val="left"/>
      <w:pPr>
        <w:ind w:left="425" w:hanging="425"/>
      </w:pPr>
      <w:rPr>
        <w:rFonts w:hint="default"/>
      </w:rPr>
    </w:lvl>
  </w:abstractNum>
  <w:abstractNum w:abstractNumId="13">
    <w:nsid w:val="EDDECC21"/>
    <w:multiLevelType w:val="singleLevel"/>
    <w:tmpl w:val="EDDECC21"/>
    <w:lvl w:ilvl="0">
      <w:start w:val="1"/>
      <w:numFmt w:val="chineseCounting"/>
      <w:suff w:val="nothing"/>
      <w:lvlText w:val="（%1）"/>
      <w:lvlJc w:val="left"/>
      <w:rPr>
        <w:rFonts w:hint="eastAsia"/>
      </w:rPr>
    </w:lvl>
  </w:abstractNum>
  <w:abstractNum w:abstractNumId="14">
    <w:nsid w:val="EF17D911"/>
    <w:multiLevelType w:val="singleLevel"/>
    <w:tmpl w:val="EF17D911"/>
    <w:lvl w:ilvl="0">
      <w:start w:val="1"/>
      <w:numFmt w:val="chineseCounting"/>
      <w:suff w:val="nothing"/>
      <w:lvlText w:val="（%1）"/>
      <w:lvlJc w:val="left"/>
      <w:rPr>
        <w:rFonts w:hint="eastAsia"/>
      </w:rPr>
    </w:lvl>
  </w:abstractNum>
  <w:abstractNum w:abstractNumId="15">
    <w:nsid w:val="F5471FBC"/>
    <w:multiLevelType w:val="singleLevel"/>
    <w:tmpl w:val="F5471FBC"/>
    <w:lvl w:ilvl="0">
      <w:start w:val="1"/>
      <w:numFmt w:val="decimal"/>
      <w:lvlText w:val="(%1)"/>
      <w:lvlJc w:val="left"/>
      <w:pPr>
        <w:ind w:left="425" w:hanging="425"/>
      </w:pPr>
      <w:rPr>
        <w:rFonts w:hint="default"/>
      </w:rPr>
    </w:lvl>
  </w:abstractNum>
  <w:abstractNum w:abstractNumId="16">
    <w:nsid w:val="F8E27F87"/>
    <w:multiLevelType w:val="singleLevel"/>
    <w:tmpl w:val="F8E27F87"/>
    <w:lvl w:ilvl="0">
      <w:start w:val="1"/>
      <w:numFmt w:val="decimal"/>
      <w:lvlText w:val="%1."/>
      <w:lvlJc w:val="left"/>
      <w:pPr>
        <w:ind w:left="425" w:hanging="425"/>
      </w:pPr>
      <w:rPr>
        <w:rFonts w:hint="default"/>
      </w:rPr>
    </w:lvl>
  </w:abstractNum>
  <w:abstractNum w:abstractNumId="17">
    <w:nsid w:val="FFDB8EED"/>
    <w:multiLevelType w:val="singleLevel"/>
    <w:tmpl w:val="FFDB8EED"/>
    <w:lvl w:ilvl="0">
      <w:start w:val="1"/>
      <w:numFmt w:val="decimal"/>
      <w:lvlText w:val="(%1)"/>
      <w:lvlJc w:val="left"/>
      <w:pPr>
        <w:ind w:left="425" w:hanging="425"/>
      </w:pPr>
      <w:rPr>
        <w:rFonts w:hint="default"/>
      </w:rPr>
    </w:lvl>
  </w:abstractNum>
  <w:abstractNum w:abstractNumId="18">
    <w:nsid w:val="0F631C55"/>
    <w:multiLevelType w:val="singleLevel"/>
    <w:tmpl w:val="0F631C55"/>
    <w:lvl w:ilvl="0">
      <w:start w:val="6"/>
      <w:numFmt w:val="chineseCounting"/>
      <w:suff w:val="nothing"/>
      <w:lvlText w:val="（%1）"/>
      <w:lvlJc w:val="left"/>
      <w:rPr>
        <w:rFonts w:hint="eastAsia"/>
      </w:rPr>
    </w:lvl>
  </w:abstractNum>
  <w:abstractNum w:abstractNumId="19">
    <w:nsid w:val="10A84D05"/>
    <w:multiLevelType w:val="singleLevel"/>
    <w:tmpl w:val="10A84D05"/>
    <w:lvl w:ilvl="0">
      <w:start w:val="1"/>
      <w:numFmt w:val="chineseCounting"/>
      <w:suff w:val="nothing"/>
      <w:lvlText w:val="（%1）"/>
      <w:lvlJc w:val="left"/>
      <w:rPr>
        <w:rFonts w:hint="eastAsia"/>
      </w:rPr>
    </w:lvl>
  </w:abstractNum>
  <w:abstractNum w:abstractNumId="20">
    <w:nsid w:val="10A951AC"/>
    <w:multiLevelType w:val="singleLevel"/>
    <w:tmpl w:val="10A951AC"/>
    <w:lvl w:ilvl="0">
      <w:start w:val="1"/>
      <w:numFmt w:val="decimal"/>
      <w:lvlText w:val="%1."/>
      <w:lvlJc w:val="left"/>
      <w:pPr>
        <w:ind w:left="425" w:hanging="425"/>
      </w:pPr>
      <w:rPr>
        <w:rFonts w:hint="default"/>
      </w:rPr>
    </w:lvl>
  </w:abstractNum>
  <w:abstractNum w:abstractNumId="21">
    <w:nsid w:val="19211857"/>
    <w:multiLevelType w:val="singleLevel"/>
    <w:tmpl w:val="19211857"/>
    <w:lvl w:ilvl="0">
      <w:start w:val="1"/>
      <w:numFmt w:val="decimal"/>
      <w:lvlText w:val="%1."/>
      <w:lvlJc w:val="left"/>
      <w:pPr>
        <w:ind w:left="425" w:hanging="425"/>
      </w:pPr>
      <w:rPr>
        <w:rFonts w:hint="default"/>
      </w:rPr>
    </w:lvl>
  </w:abstractNum>
  <w:abstractNum w:abstractNumId="22">
    <w:nsid w:val="1C2A5A5B"/>
    <w:multiLevelType w:val="singleLevel"/>
    <w:tmpl w:val="1C2A5A5B"/>
    <w:lvl w:ilvl="0">
      <w:start w:val="1"/>
      <w:numFmt w:val="decimal"/>
      <w:suff w:val="nothing"/>
      <w:lvlText w:val="%1．"/>
      <w:lvlJc w:val="left"/>
    </w:lvl>
  </w:abstractNum>
  <w:abstractNum w:abstractNumId="23">
    <w:nsid w:val="1CC9117E"/>
    <w:multiLevelType w:val="singleLevel"/>
    <w:tmpl w:val="1CC9117E"/>
    <w:lvl w:ilvl="0">
      <w:start w:val="1"/>
      <w:numFmt w:val="decimal"/>
      <w:lvlText w:val="%1."/>
      <w:lvlJc w:val="left"/>
      <w:pPr>
        <w:tabs>
          <w:tab w:val="num" w:pos="312"/>
        </w:tabs>
        <w:ind w:left="0" w:firstLine="0"/>
      </w:pPr>
    </w:lvl>
  </w:abstractNum>
  <w:abstractNum w:abstractNumId="24">
    <w:nsid w:val="20C8374B"/>
    <w:multiLevelType w:val="singleLevel"/>
    <w:tmpl w:val="20C8374B"/>
    <w:lvl w:ilvl="0">
      <w:start w:val="1"/>
      <w:numFmt w:val="decimal"/>
      <w:lvlText w:val="(%1)"/>
      <w:lvlJc w:val="left"/>
      <w:pPr>
        <w:ind w:left="425" w:hanging="425"/>
      </w:pPr>
      <w:rPr>
        <w:rFonts w:hint="default"/>
      </w:rPr>
    </w:lvl>
  </w:abstractNum>
  <w:abstractNum w:abstractNumId="25">
    <w:nsid w:val="23791AA8"/>
    <w:multiLevelType w:val="singleLevel"/>
    <w:tmpl w:val="23791AA8"/>
    <w:lvl w:ilvl="0">
      <w:start w:val="1"/>
      <w:numFmt w:val="decimal"/>
      <w:suff w:val="nothing"/>
      <w:lvlText w:val="%1、"/>
      <w:lvlJc w:val="left"/>
    </w:lvl>
  </w:abstractNum>
  <w:abstractNum w:abstractNumId="26">
    <w:nsid w:val="2ACF7204"/>
    <w:multiLevelType w:val="singleLevel"/>
    <w:tmpl w:val="2ACF7204"/>
    <w:lvl w:ilvl="0">
      <w:start w:val="1"/>
      <w:numFmt w:val="decimal"/>
      <w:lvlText w:val="%1."/>
      <w:lvlJc w:val="left"/>
      <w:pPr>
        <w:ind w:left="425" w:hanging="425"/>
      </w:pPr>
    </w:lvl>
  </w:abstractNum>
  <w:abstractNum w:abstractNumId="27">
    <w:nsid w:val="2D9F9DE1"/>
    <w:multiLevelType w:val="singleLevel"/>
    <w:tmpl w:val="2D9F9DE1"/>
    <w:lvl w:ilvl="0">
      <w:start w:val="3"/>
      <w:numFmt w:val="decimal"/>
      <w:suff w:val="nothing"/>
      <w:lvlText w:val="（%1）"/>
      <w:lvlJc w:val="left"/>
      <w:pPr>
        <w:ind w:left="0" w:firstLine="0"/>
      </w:pPr>
    </w:lvl>
  </w:abstractNum>
  <w:abstractNum w:abstractNumId="28">
    <w:nsid w:val="2E86FB7D"/>
    <w:multiLevelType w:val="singleLevel"/>
    <w:tmpl w:val="2E86FB7D"/>
    <w:lvl w:ilvl="0">
      <w:start w:val="1"/>
      <w:numFmt w:val="decimal"/>
      <w:lvlText w:val="(%1)"/>
      <w:lvlJc w:val="left"/>
      <w:pPr>
        <w:ind w:left="425" w:hanging="425"/>
      </w:pPr>
      <w:rPr>
        <w:rFonts w:hint="default"/>
      </w:rPr>
    </w:lvl>
  </w:abstractNum>
  <w:abstractNum w:abstractNumId="29">
    <w:nsid w:val="35677E6E"/>
    <w:multiLevelType w:val="singleLevel"/>
    <w:tmpl w:val="35677E6E"/>
    <w:lvl w:ilvl="0">
      <w:start w:val="2"/>
      <w:numFmt w:val="upperLetter"/>
      <w:suff w:val="nothing"/>
      <w:lvlText w:val="%1．"/>
      <w:lvlJc w:val="left"/>
    </w:lvl>
  </w:abstractNum>
  <w:abstractNum w:abstractNumId="30">
    <w:nsid w:val="409501D3"/>
    <w:multiLevelType w:val="singleLevel"/>
    <w:tmpl w:val="409501D3"/>
    <w:lvl w:ilvl="0">
      <w:start w:val="1"/>
      <w:numFmt w:val="decimal"/>
      <w:lvlText w:val="(%1)"/>
      <w:lvlJc w:val="left"/>
      <w:pPr>
        <w:ind w:left="425" w:hanging="425"/>
      </w:pPr>
      <w:rPr>
        <w:rFonts w:hint="default"/>
      </w:rPr>
    </w:lvl>
  </w:abstractNum>
  <w:abstractNum w:abstractNumId="31">
    <w:nsid w:val="50A31789"/>
    <w:multiLevelType w:val="singleLevel"/>
    <w:tmpl w:val="50A31789"/>
    <w:lvl w:ilvl="0">
      <w:start w:val="1"/>
      <w:numFmt w:val="decimal"/>
      <w:lvlText w:val="(%1)"/>
      <w:lvlJc w:val="left"/>
      <w:pPr>
        <w:ind w:left="425" w:hanging="425"/>
      </w:pPr>
      <w:rPr>
        <w:rFonts w:hint="default"/>
      </w:rPr>
    </w:lvl>
  </w:abstractNum>
  <w:abstractNum w:abstractNumId="32">
    <w:nsid w:val="53649202"/>
    <w:multiLevelType w:val="singleLevel"/>
    <w:tmpl w:val="53649202"/>
    <w:lvl w:ilvl="0">
      <w:start w:val="1"/>
      <w:numFmt w:val="decimal"/>
      <w:suff w:val="nothing"/>
      <w:lvlText w:val="%1．"/>
      <w:lvlJc w:val="left"/>
    </w:lvl>
  </w:abstractNum>
  <w:abstractNum w:abstractNumId="33">
    <w:nsid w:val="53AE3656"/>
    <w:multiLevelType w:val="singleLevel"/>
    <w:tmpl w:val="53AE3656"/>
    <w:lvl w:ilvl="0">
      <w:start w:val="3"/>
      <w:numFmt w:val="decimal"/>
      <w:lvlText w:val="%1."/>
      <w:lvlJc w:val="left"/>
      <w:pPr>
        <w:tabs>
          <w:tab w:val="num" w:pos="312"/>
        </w:tabs>
      </w:pPr>
    </w:lvl>
  </w:abstractNum>
  <w:abstractNum w:abstractNumId="34">
    <w:nsid w:val="55B658E3"/>
    <w:multiLevelType w:val="singleLevel"/>
    <w:tmpl w:val="55B658E3"/>
    <w:lvl w:ilvl="0">
      <w:start w:val="1"/>
      <w:numFmt w:val="decimal"/>
      <w:lvlText w:val="(%1)"/>
      <w:lvlJc w:val="left"/>
      <w:pPr>
        <w:ind w:left="425" w:hanging="425"/>
      </w:pPr>
      <w:rPr>
        <w:rFonts w:hint="default"/>
      </w:rPr>
    </w:lvl>
  </w:abstractNum>
  <w:abstractNum w:abstractNumId="35">
    <w:nsid w:val="57FDE048"/>
    <w:multiLevelType w:val="singleLevel"/>
    <w:tmpl w:val="57FDE048"/>
    <w:lvl w:ilvl="0">
      <w:start w:val="1"/>
      <w:numFmt w:val="decimal"/>
      <w:suff w:val="space"/>
      <w:lvlText w:val="（%1）"/>
      <w:lvlJc w:val="left"/>
    </w:lvl>
  </w:abstractNum>
  <w:abstractNum w:abstractNumId="36">
    <w:nsid w:val="57FDE0B4"/>
    <w:multiLevelType w:val="singleLevel"/>
    <w:tmpl w:val="57FDE0B4"/>
    <w:lvl w:ilvl="0">
      <w:start w:val="2"/>
      <w:numFmt w:val="decimal"/>
      <w:suff w:val="nothing"/>
      <w:lvlText w:val="%1、"/>
      <w:lvlJc w:val="left"/>
    </w:lvl>
  </w:abstractNum>
  <w:abstractNum w:abstractNumId="37">
    <w:nsid w:val="57FDE17E"/>
    <w:multiLevelType w:val="singleLevel"/>
    <w:tmpl w:val="57FDE17E"/>
    <w:lvl w:ilvl="0">
      <w:start w:val="4"/>
      <w:numFmt w:val="decimal"/>
      <w:suff w:val="nothing"/>
      <w:lvlText w:val="%1、"/>
      <w:lvlJc w:val="left"/>
    </w:lvl>
  </w:abstractNum>
  <w:abstractNum w:abstractNumId="38">
    <w:nsid w:val="57FDE326"/>
    <w:multiLevelType w:val="singleLevel"/>
    <w:tmpl w:val="57FDE326"/>
    <w:lvl w:ilvl="0">
      <w:start w:val="1"/>
      <w:numFmt w:val="decimal"/>
      <w:suff w:val="nothing"/>
      <w:lvlText w:val="%1、"/>
      <w:lvlJc w:val="left"/>
    </w:lvl>
  </w:abstractNum>
  <w:abstractNum w:abstractNumId="39">
    <w:nsid w:val="57FDE49B"/>
    <w:multiLevelType w:val="singleLevel"/>
    <w:tmpl w:val="57FDE49B"/>
    <w:lvl w:ilvl="0">
      <w:start w:val="1"/>
      <w:numFmt w:val="decimal"/>
      <w:suff w:val="nothing"/>
      <w:lvlText w:val="（%1）"/>
      <w:lvlJc w:val="left"/>
    </w:lvl>
  </w:abstractNum>
  <w:abstractNum w:abstractNumId="40">
    <w:nsid w:val="57FDE56D"/>
    <w:multiLevelType w:val="singleLevel"/>
    <w:tmpl w:val="57FDE56D"/>
    <w:lvl w:ilvl="0">
      <w:start w:val="3"/>
      <w:numFmt w:val="decimal"/>
      <w:suff w:val="nothing"/>
      <w:lvlText w:val="%1、"/>
      <w:lvlJc w:val="left"/>
    </w:lvl>
  </w:abstractNum>
  <w:abstractNum w:abstractNumId="41">
    <w:nsid w:val="697F7885"/>
    <w:multiLevelType w:val="singleLevel"/>
    <w:tmpl w:val="697F7885"/>
    <w:lvl w:ilvl="0">
      <w:start w:val="1"/>
      <w:numFmt w:val="decimal"/>
      <w:lvlText w:val="(%1)"/>
      <w:lvlJc w:val="left"/>
      <w:pPr>
        <w:ind w:left="425" w:hanging="425"/>
      </w:pPr>
      <w:rPr>
        <w:rFonts w:hint="default"/>
      </w:rPr>
    </w:lvl>
  </w:abstractNum>
  <w:abstractNum w:abstractNumId="42">
    <w:nsid w:val="7009E51A"/>
    <w:multiLevelType w:val="singleLevel"/>
    <w:tmpl w:val="7009E51A"/>
    <w:lvl w:ilvl="0">
      <w:start w:val="1"/>
      <w:numFmt w:val="decimal"/>
      <w:lvlText w:val="%1."/>
      <w:lvlJc w:val="left"/>
      <w:pPr>
        <w:ind w:left="425" w:hanging="425"/>
      </w:pPr>
      <w:rPr>
        <w:rFonts w:hint="default"/>
      </w:rPr>
    </w:lvl>
  </w:abstractNum>
  <w:abstractNum w:abstractNumId="43">
    <w:nsid w:val="76AA43A9"/>
    <w:multiLevelType w:val="singleLevel"/>
    <w:tmpl w:val="76AA43A9"/>
    <w:lvl w:ilvl="0">
      <w:start w:val="1"/>
      <w:numFmt w:val="chineseCounting"/>
      <w:suff w:val="nothing"/>
      <w:lvlText w:val="（%1）"/>
      <w:lvlJc w:val="left"/>
      <w:rPr>
        <w:rFonts w:hint="eastAsia"/>
      </w:rPr>
    </w:lvl>
  </w:abstractNum>
  <w:abstractNum w:abstractNumId="44">
    <w:nsid w:val="7DA33ABA"/>
    <w:multiLevelType w:val="singleLevel"/>
    <w:tmpl w:val="7DA33ABA"/>
    <w:lvl w:ilvl="0">
      <w:start w:val="1"/>
      <w:numFmt w:val="decimal"/>
      <w:lvlText w:val="(%1)"/>
      <w:lvlJc w:val="left"/>
      <w:pPr>
        <w:ind w:left="425" w:hanging="425"/>
      </w:pPr>
      <w:rPr>
        <w:rFonts w:hint="default"/>
      </w:rPr>
    </w:lvl>
  </w:abstractNum>
  <w:num w:numId="1">
    <w:abstractNumId w:val="22"/>
  </w:num>
  <w:num w:numId="2">
    <w:abstractNumId w:val="31"/>
  </w:num>
  <w:num w:numId="3">
    <w:abstractNumId w:val="5"/>
  </w:num>
  <w:num w:numId="4">
    <w:abstractNumId w:val="33"/>
  </w:num>
  <w:num w:numId="5">
    <w:abstractNumId w:val="8"/>
  </w:num>
  <w:num w:numId="6">
    <w:abstractNumId w:val="3"/>
  </w:num>
  <w:num w:numId="7">
    <w:abstractNumId w:val="9"/>
  </w:num>
  <w:num w:numId="8">
    <w:abstractNumId w:val="17"/>
  </w:num>
  <w:num w:numId="9">
    <w:abstractNumId w:val="32"/>
  </w:num>
  <w:num w:numId="10">
    <w:abstractNumId w:val="13"/>
  </w:num>
  <w:num w:numId="11">
    <w:abstractNumId w:val="12"/>
  </w:num>
  <w:num w:numId="12">
    <w:abstractNumId w:val="18"/>
  </w:num>
  <w:num w:numId="13">
    <w:abstractNumId w:val="43"/>
  </w:num>
  <w:num w:numId="14">
    <w:abstractNumId w:val="24"/>
  </w:num>
  <w:num w:numId="15">
    <w:abstractNumId w:val="2"/>
  </w:num>
  <w:num w:numId="16">
    <w:abstractNumId w:val="10"/>
  </w:num>
  <w:num w:numId="17">
    <w:abstractNumId w:val="44"/>
  </w:num>
  <w:num w:numId="18">
    <w:abstractNumId w:val="41"/>
  </w:num>
  <w:num w:numId="19">
    <w:abstractNumId w:val="4"/>
  </w:num>
  <w:num w:numId="20">
    <w:abstractNumId w:val="21"/>
  </w:num>
  <w:num w:numId="21">
    <w:abstractNumId w:val="29"/>
  </w:num>
  <w:num w:numId="22">
    <w:abstractNumId w:val="42"/>
  </w:num>
  <w:num w:numId="23">
    <w:abstractNumId w:val="11"/>
  </w:num>
  <w:num w:numId="24">
    <w:abstractNumId w:val="23"/>
    <w:lvlOverride w:ilvl="0">
      <w:startOverride w:val="1"/>
    </w:lvlOverride>
  </w:num>
  <w:num w:numId="25">
    <w:abstractNumId w:val="1"/>
    <w:lvlOverride w:ilvl="0">
      <w:startOverride w:val="3"/>
    </w:lvlOverride>
  </w:num>
  <w:num w:numId="26">
    <w:abstractNumId w:val="27"/>
    <w:lvlOverride w:ilvl="0">
      <w:startOverride w:val="3"/>
    </w:lvlOverride>
  </w:num>
  <w:num w:numId="27">
    <w:abstractNumId w:val="26"/>
    <w:lvlOverride w:ilvl="0">
      <w:startOverride w:val="1"/>
    </w:lvlOverride>
  </w:num>
  <w:num w:numId="28">
    <w:abstractNumId w:val="26"/>
  </w:num>
  <w:num w:numId="29">
    <w:abstractNumId w:val="7"/>
  </w:num>
  <w:num w:numId="30">
    <w:abstractNumId w:val="19"/>
  </w:num>
  <w:num w:numId="31">
    <w:abstractNumId w:val="25"/>
  </w:num>
  <w:num w:numId="32">
    <w:abstractNumId w:val="35"/>
  </w:num>
  <w:num w:numId="33">
    <w:abstractNumId w:val="36"/>
  </w:num>
  <w:num w:numId="34">
    <w:abstractNumId w:val="37"/>
  </w:num>
  <w:num w:numId="35">
    <w:abstractNumId w:val="38"/>
  </w:num>
  <w:num w:numId="36">
    <w:abstractNumId w:val="39"/>
  </w:num>
  <w:num w:numId="37">
    <w:abstractNumId w:val="40"/>
  </w:num>
  <w:num w:numId="38">
    <w:abstractNumId w:val="6"/>
  </w:num>
  <w:num w:numId="39">
    <w:abstractNumId w:val="0"/>
  </w:num>
  <w:num w:numId="40">
    <w:abstractNumId w:val="14"/>
  </w:num>
  <w:num w:numId="41">
    <w:abstractNumId w:val="20"/>
  </w:num>
  <w:num w:numId="42">
    <w:abstractNumId w:val="30"/>
  </w:num>
  <w:num w:numId="43">
    <w:abstractNumId w:val="28"/>
  </w:num>
  <w:num w:numId="44">
    <w:abstractNumId w:val="16"/>
  </w:num>
  <w:num w:numId="45">
    <w:abstractNumId w:val="34"/>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B68DF"/>
    <w:rsid w:val="000B6CB9"/>
    <w:rsid w:val="000E564B"/>
    <w:rsid w:val="002513B7"/>
    <w:rsid w:val="002F2A8C"/>
    <w:rsid w:val="00481132"/>
    <w:rsid w:val="004A231B"/>
    <w:rsid w:val="004B3B17"/>
    <w:rsid w:val="005B0905"/>
    <w:rsid w:val="00656792"/>
    <w:rsid w:val="00666F4D"/>
    <w:rsid w:val="0067181A"/>
    <w:rsid w:val="007F40A4"/>
    <w:rsid w:val="008902B4"/>
    <w:rsid w:val="00A04DCE"/>
    <w:rsid w:val="00A40F0B"/>
    <w:rsid w:val="00A577A1"/>
    <w:rsid w:val="00B06F24"/>
    <w:rsid w:val="00BD12D4"/>
    <w:rsid w:val="00C0453E"/>
    <w:rsid w:val="00C30DE0"/>
    <w:rsid w:val="00CF55B0"/>
    <w:rsid w:val="00E410DF"/>
    <w:rsid w:val="00E86E54"/>
    <w:rsid w:val="00F80CB5"/>
    <w:rsid w:val="00F95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2.bin"/><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317</Words>
  <Characters>1811</Characters>
  <Application>Microsoft Office Word</Application>
  <DocSecurity>0</DocSecurity>
  <Lines>15</Lines>
  <Paragraphs>4</Paragraphs>
  <ScaleCrop>false</ScaleCrop>
  <Company>China</Company>
  <LinksUpToDate>false</LinksUpToDate>
  <CharactersWithSpaces>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2020-08-24T07:06:00Z</dcterms:created>
  <dcterms:modified xsi:type="dcterms:W3CDTF">2020-08-24T07:06:00Z</dcterms:modified>
</cp:coreProperties>
</file>